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09A3" w:rsidRDefault="009109A3" w:rsidP="009109A3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Приложение 9</w:t>
      </w:r>
    </w:p>
    <w:p w:rsidR="009109A3" w:rsidRDefault="009109A3" w:rsidP="009109A3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:rsidR="009109A3" w:rsidRPr="00D55241" w:rsidRDefault="009109A3" w:rsidP="009109A3">
      <w:pPr>
        <w:pStyle w:val="10"/>
        <w:keepNext/>
        <w:keepLines/>
        <w:spacing w:before="0"/>
        <w:ind w:right="20"/>
        <w:rPr>
          <w:color w:val="000000"/>
          <w:sz w:val="24"/>
        </w:rPr>
      </w:pPr>
      <w:bookmarkStart w:id="0" w:name="bookmark0"/>
      <w:r w:rsidRPr="00D55241">
        <w:rPr>
          <w:color w:val="000000"/>
          <w:sz w:val="24"/>
        </w:rPr>
        <w:t>ПОЛОЖЕНИЕ</w:t>
      </w:r>
      <w:bookmarkEnd w:id="0"/>
    </w:p>
    <w:p w:rsidR="009109A3" w:rsidRPr="002A49E2" w:rsidRDefault="009109A3" w:rsidP="009109A3">
      <w:pPr>
        <w:pStyle w:val="10"/>
        <w:keepNext/>
        <w:keepLines/>
        <w:spacing w:before="0" w:line="240" w:lineRule="auto"/>
        <w:ind w:right="23"/>
        <w:rPr>
          <w:color w:val="000000"/>
          <w:sz w:val="24"/>
        </w:rPr>
      </w:pPr>
      <w:bookmarkStart w:id="1" w:name="bookmark1"/>
      <w:r w:rsidRPr="00D55241">
        <w:rPr>
          <w:color w:val="000000"/>
          <w:sz w:val="24"/>
        </w:rPr>
        <w:t>о порядке оказа</w:t>
      </w:r>
      <w:r>
        <w:rPr>
          <w:color w:val="000000"/>
          <w:sz w:val="24"/>
        </w:rPr>
        <w:t>ния платных услуг муниципальным</w:t>
      </w:r>
      <w:r w:rsidRPr="00D55241">
        <w:rPr>
          <w:color w:val="000000"/>
          <w:sz w:val="24"/>
        </w:rPr>
        <w:t xml:space="preserve"> </w:t>
      </w:r>
      <w:r>
        <w:rPr>
          <w:color w:val="000000"/>
          <w:sz w:val="24"/>
        </w:rPr>
        <w:t xml:space="preserve">казенным </w:t>
      </w:r>
      <w:r w:rsidRPr="004E0D38">
        <w:rPr>
          <w:color w:val="000000"/>
          <w:sz w:val="24"/>
        </w:rPr>
        <w:t>учреждением</w:t>
      </w:r>
      <w:r>
        <w:rPr>
          <w:color w:val="000000"/>
          <w:sz w:val="24"/>
        </w:rPr>
        <w:t xml:space="preserve"> культуры</w:t>
      </w:r>
    </w:p>
    <w:p w:rsidR="009109A3" w:rsidRDefault="009109A3" w:rsidP="009109A3">
      <w:pPr>
        <w:pStyle w:val="10"/>
        <w:keepNext/>
        <w:keepLines/>
        <w:spacing w:before="0" w:line="240" w:lineRule="auto"/>
        <w:ind w:right="23"/>
        <w:rPr>
          <w:color w:val="000000"/>
          <w:sz w:val="24"/>
        </w:rPr>
      </w:pPr>
      <w:r>
        <w:rPr>
          <w:color w:val="000000"/>
          <w:sz w:val="24"/>
        </w:rPr>
        <w:t xml:space="preserve">«Красноборский центр досуга и народного творчества» </w:t>
      </w:r>
    </w:p>
    <w:p w:rsidR="009109A3" w:rsidRDefault="009109A3" w:rsidP="009109A3">
      <w:pPr>
        <w:pStyle w:val="10"/>
        <w:keepNext/>
        <w:keepLines/>
        <w:spacing w:before="0" w:line="240" w:lineRule="auto"/>
        <w:ind w:right="23"/>
        <w:rPr>
          <w:color w:val="000000"/>
          <w:sz w:val="24"/>
        </w:rPr>
      </w:pPr>
      <w:r>
        <w:rPr>
          <w:color w:val="000000"/>
          <w:sz w:val="24"/>
        </w:rPr>
        <w:t>Красноборского</w:t>
      </w:r>
      <w:r w:rsidRPr="00D55241">
        <w:rPr>
          <w:color w:val="000000"/>
          <w:sz w:val="24"/>
        </w:rPr>
        <w:t xml:space="preserve"> городского поселения</w:t>
      </w:r>
      <w:bookmarkEnd w:id="1"/>
      <w:r>
        <w:rPr>
          <w:color w:val="000000"/>
          <w:sz w:val="24"/>
        </w:rPr>
        <w:t xml:space="preserve"> </w:t>
      </w:r>
    </w:p>
    <w:p w:rsidR="009109A3" w:rsidRPr="000C488D" w:rsidRDefault="009109A3" w:rsidP="009109A3">
      <w:pPr>
        <w:pStyle w:val="10"/>
        <w:keepNext/>
        <w:keepLines/>
        <w:spacing w:before="0" w:line="240" w:lineRule="auto"/>
        <w:ind w:right="23"/>
        <w:rPr>
          <w:color w:val="000000"/>
          <w:sz w:val="24"/>
        </w:rPr>
      </w:pPr>
      <w:r>
        <w:rPr>
          <w:color w:val="000000"/>
          <w:sz w:val="24"/>
        </w:rPr>
        <w:t>Тосненского района Ленинградской области</w:t>
      </w:r>
    </w:p>
    <w:p w:rsidR="009109A3" w:rsidRPr="00D55241" w:rsidRDefault="009109A3" w:rsidP="009109A3">
      <w:pPr>
        <w:pStyle w:val="10"/>
        <w:keepNext/>
        <w:keepLines/>
        <w:spacing w:before="0" w:line="240" w:lineRule="auto"/>
        <w:ind w:right="23"/>
        <w:rPr>
          <w:color w:val="000000"/>
          <w:sz w:val="24"/>
        </w:rPr>
      </w:pPr>
    </w:p>
    <w:p w:rsidR="009109A3" w:rsidRPr="00D55241" w:rsidRDefault="009109A3" w:rsidP="009109A3">
      <w:pPr>
        <w:pStyle w:val="10"/>
        <w:keepNext/>
        <w:keepLines/>
        <w:spacing w:before="0" w:line="274" w:lineRule="exact"/>
        <w:ind w:right="360"/>
        <w:rPr>
          <w:color w:val="000000"/>
          <w:sz w:val="24"/>
        </w:rPr>
      </w:pPr>
      <w:bookmarkStart w:id="2" w:name="bookmark2"/>
      <w:r w:rsidRPr="00D55241">
        <w:rPr>
          <w:color w:val="000000"/>
          <w:sz w:val="24"/>
        </w:rPr>
        <w:t>1.Общие положения</w:t>
      </w:r>
      <w:bookmarkEnd w:id="2"/>
    </w:p>
    <w:p w:rsidR="009109A3" w:rsidRPr="002A49E2" w:rsidRDefault="009109A3" w:rsidP="009109A3">
      <w:pPr>
        <w:pStyle w:val="a4"/>
        <w:numPr>
          <w:ilvl w:val="1"/>
          <w:numId w:val="8"/>
        </w:numPr>
        <w:tabs>
          <w:tab w:val="left" w:pos="1086"/>
        </w:tabs>
        <w:spacing w:line="274" w:lineRule="exact"/>
        <w:ind w:right="20"/>
        <w:jc w:val="both"/>
        <w:rPr>
          <w:color w:val="000000"/>
          <w:sz w:val="24"/>
          <w:szCs w:val="24"/>
        </w:rPr>
      </w:pPr>
      <w:r w:rsidRPr="00361987">
        <w:rPr>
          <w:color w:val="000000"/>
          <w:sz w:val="24"/>
          <w:szCs w:val="24"/>
        </w:rPr>
        <w:t xml:space="preserve">Настоящее Положение о порядке оказания платных услуг </w:t>
      </w:r>
      <w:r w:rsidRPr="002A49E2">
        <w:rPr>
          <w:color w:val="000000"/>
          <w:sz w:val="24"/>
          <w:szCs w:val="24"/>
        </w:rPr>
        <w:t>муниципальным казенным учреждением культуры</w:t>
      </w:r>
      <w:r>
        <w:rPr>
          <w:color w:val="000000"/>
          <w:sz w:val="24"/>
          <w:szCs w:val="24"/>
        </w:rPr>
        <w:t xml:space="preserve"> </w:t>
      </w:r>
      <w:r w:rsidRPr="002A49E2">
        <w:rPr>
          <w:color w:val="000000"/>
          <w:sz w:val="24"/>
          <w:szCs w:val="24"/>
        </w:rPr>
        <w:t xml:space="preserve">«Красноборский центр досуга и народного творчества» Красноборского городского поселения </w:t>
      </w:r>
      <w:r>
        <w:rPr>
          <w:color w:val="000000"/>
          <w:sz w:val="24"/>
          <w:szCs w:val="24"/>
        </w:rPr>
        <w:t xml:space="preserve">Тосненского района Ленинградской области </w:t>
      </w:r>
      <w:r w:rsidRPr="002A49E2">
        <w:rPr>
          <w:color w:val="000000"/>
          <w:sz w:val="24"/>
          <w:szCs w:val="24"/>
        </w:rPr>
        <w:t>(далее Положение) разработано в соответствии с действующими нормативно</w:t>
      </w:r>
      <w:r>
        <w:rPr>
          <w:color w:val="000000"/>
          <w:sz w:val="24"/>
          <w:szCs w:val="24"/>
        </w:rPr>
        <w:t xml:space="preserve"> </w:t>
      </w:r>
      <w:r w:rsidRPr="002A49E2">
        <w:rPr>
          <w:color w:val="000000"/>
          <w:sz w:val="24"/>
          <w:szCs w:val="24"/>
        </w:rPr>
        <w:t>- правовыми актами:</w:t>
      </w:r>
    </w:p>
    <w:p w:rsidR="009109A3" w:rsidRPr="00361987" w:rsidRDefault="009109A3" w:rsidP="009109A3">
      <w:pPr>
        <w:pStyle w:val="a4"/>
        <w:spacing w:after="0" w:line="274" w:lineRule="exact"/>
        <w:ind w:left="20" w:right="20" w:firstLine="680"/>
        <w:jc w:val="both"/>
        <w:rPr>
          <w:color w:val="000000"/>
          <w:sz w:val="24"/>
          <w:szCs w:val="24"/>
        </w:rPr>
      </w:pPr>
      <w:r w:rsidRPr="00361987">
        <w:rPr>
          <w:color w:val="000000"/>
          <w:sz w:val="24"/>
          <w:szCs w:val="24"/>
        </w:rPr>
        <w:t>Бюджетным кодексом РФ;</w:t>
      </w:r>
    </w:p>
    <w:p w:rsidR="009109A3" w:rsidRDefault="009109A3" w:rsidP="009109A3">
      <w:pPr>
        <w:pStyle w:val="a4"/>
        <w:spacing w:after="0" w:line="274" w:lineRule="exact"/>
        <w:ind w:left="20" w:right="20" w:firstLine="680"/>
        <w:jc w:val="both"/>
        <w:rPr>
          <w:color w:val="000000"/>
          <w:sz w:val="24"/>
          <w:szCs w:val="24"/>
        </w:rPr>
      </w:pPr>
      <w:r w:rsidRPr="00361987">
        <w:rPr>
          <w:color w:val="000000"/>
          <w:sz w:val="24"/>
          <w:szCs w:val="24"/>
        </w:rPr>
        <w:t>Федеральным Законом от 06.10.2003 г. № 131-Ф3 «Об общих принципах организации местного самоуправления в Российской Федерации»;</w:t>
      </w:r>
    </w:p>
    <w:p w:rsidR="009109A3" w:rsidRPr="00361987" w:rsidRDefault="009109A3" w:rsidP="009109A3">
      <w:pPr>
        <w:pStyle w:val="a4"/>
        <w:spacing w:after="0" w:line="274" w:lineRule="exact"/>
        <w:ind w:left="20" w:right="20" w:firstLine="680"/>
        <w:jc w:val="both"/>
        <w:rPr>
          <w:color w:val="000000"/>
          <w:sz w:val="24"/>
          <w:szCs w:val="24"/>
        </w:rPr>
      </w:pPr>
      <w:r w:rsidRPr="00361987">
        <w:rPr>
          <w:color w:val="000000"/>
          <w:sz w:val="24"/>
          <w:szCs w:val="24"/>
        </w:rPr>
        <w:t>Федеральным Законом от 12.01.1996г. № 7-ФЗ ст.24 и ст.26 «О некоммерческих организациях»;</w:t>
      </w:r>
    </w:p>
    <w:p w:rsidR="009109A3" w:rsidRPr="00361987" w:rsidRDefault="009109A3" w:rsidP="009109A3">
      <w:pPr>
        <w:pStyle w:val="a4"/>
        <w:spacing w:after="0" w:line="274" w:lineRule="exact"/>
        <w:ind w:left="20" w:right="20" w:firstLine="680"/>
        <w:jc w:val="both"/>
        <w:rPr>
          <w:color w:val="000000"/>
          <w:sz w:val="24"/>
          <w:szCs w:val="24"/>
        </w:rPr>
      </w:pPr>
      <w:r w:rsidRPr="00361987">
        <w:rPr>
          <w:color w:val="000000"/>
          <w:sz w:val="24"/>
          <w:szCs w:val="24"/>
        </w:rPr>
        <w:t>Федеральным Законом от 09.10.1992 г. № 3612-1 «Основы законодательства РФ о культуре</w:t>
      </w:r>
      <w:r>
        <w:rPr>
          <w:color w:val="000000"/>
          <w:sz w:val="24"/>
          <w:szCs w:val="24"/>
        </w:rPr>
        <w:t>»</w:t>
      </w:r>
      <w:r w:rsidRPr="00361987">
        <w:rPr>
          <w:color w:val="000000"/>
          <w:sz w:val="24"/>
          <w:szCs w:val="24"/>
        </w:rPr>
        <w:t>;</w:t>
      </w:r>
    </w:p>
    <w:p w:rsidR="009109A3" w:rsidRPr="00361987" w:rsidRDefault="009109A3" w:rsidP="009109A3">
      <w:pPr>
        <w:pStyle w:val="a4"/>
        <w:spacing w:after="0" w:line="274" w:lineRule="exact"/>
        <w:ind w:left="20" w:right="20" w:firstLine="680"/>
        <w:jc w:val="both"/>
        <w:rPr>
          <w:color w:val="000000"/>
          <w:sz w:val="24"/>
          <w:szCs w:val="24"/>
        </w:rPr>
      </w:pPr>
      <w:r w:rsidRPr="00361987">
        <w:rPr>
          <w:color w:val="000000"/>
          <w:sz w:val="24"/>
          <w:szCs w:val="24"/>
        </w:rPr>
        <w:t>Федеральным Законом от 04.12.2007г. № 329 «О физической культуре и спорте»;</w:t>
      </w:r>
    </w:p>
    <w:p w:rsidR="009109A3" w:rsidRDefault="009109A3" w:rsidP="009109A3">
      <w:pPr>
        <w:pStyle w:val="a4"/>
        <w:spacing w:after="0" w:line="274" w:lineRule="exact"/>
        <w:ind w:left="20" w:right="20" w:firstLine="680"/>
        <w:jc w:val="both"/>
        <w:rPr>
          <w:color w:val="000000"/>
          <w:sz w:val="24"/>
          <w:szCs w:val="24"/>
        </w:rPr>
      </w:pPr>
      <w:r w:rsidRPr="00361987">
        <w:rPr>
          <w:color w:val="000000"/>
          <w:sz w:val="24"/>
          <w:szCs w:val="24"/>
        </w:rPr>
        <w:t>Федеральным Законом от 07.02.1992 г. №2300-1 «О защите прав потребителей»;</w:t>
      </w:r>
    </w:p>
    <w:p w:rsidR="009109A3" w:rsidRPr="00361987" w:rsidRDefault="009109A3" w:rsidP="009109A3">
      <w:pPr>
        <w:pStyle w:val="a4"/>
        <w:spacing w:after="0" w:line="274" w:lineRule="exact"/>
        <w:ind w:left="20" w:right="20" w:firstLine="680"/>
        <w:jc w:val="both"/>
        <w:rPr>
          <w:color w:val="000000"/>
          <w:sz w:val="24"/>
          <w:szCs w:val="24"/>
        </w:rPr>
      </w:pPr>
      <w:r w:rsidRPr="00361987">
        <w:rPr>
          <w:color w:val="000000"/>
          <w:sz w:val="24"/>
          <w:szCs w:val="24"/>
        </w:rPr>
        <w:t xml:space="preserve"> и иными нормативными правовыми актами</w:t>
      </w:r>
      <w:r>
        <w:rPr>
          <w:color w:val="000000"/>
          <w:sz w:val="24"/>
          <w:szCs w:val="24"/>
        </w:rPr>
        <w:t xml:space="preserve"> Красноборского городского поселения Тосненского района Ленинградской области</w:t>
      </w:r>
      <w:r w:rsidRPr="00361987">
        <w:rPr>
          <w:color w:val="000000"/>
          <w:sz w:val="24"/>
          <w:szCs w:val="24"/>
        </w:rPr>
        <w:t>.</w:t>
      </w:r>
    </w:p>
    <w:p w:rsidR="009109A3" w:rsidRPr="00361987" w:rsidRDefault="009109A3" w:rsidP="009109A3">
      <w:pPr>
        <w:pStyle w:val="a4"/>
        <w:tabs>
          <w:tab w:val="left" w:pos="567"/>
        </w:tabs>
        <w:spacing w:after="0" w:line="274" w:lineRule="exact"/>
        <w:ind w:right="20" w:firstLine="709"/>
        <w:jc w:val="both"/>
        <w:rPr>
          <w:color w:val="000000"/>
          <w:sz w:val="24"/>
          <w:szCs w:val="24"/>
        </w:rPr>
      </w:pPr>
      <w:r w:rsidRPr="00361987">
        <w:rPr>
          <w:color w:val="000000"/>
          <w:sz w:val="24"/>
          <w:szCs w:val="24"/>
        </w:rPr>
        <w:t>1.2. Настоящее Положение определяет правовые, экономические, организационные основы предоставления платных у</w:t>
      </w:r>
      <w:r>
        <w:rPr>
          <w:color w:val="000000"/>
          <w:sz w:val="24"/>
          <w:szCs w:val="24"/>
        </w:rPr>
        <w:t>слуг муниципальным казенным учреждением</w:t>
      </w:r>
      <w:r w:rsidRPr="00361987">
        <w:rPr>
          <w:color w:val="000000"/>
          <w:sz w:val="24"/>
          <w:szCs w:val="24"/>
        </w:rPr>
        <w:t xml:space="preserve"> культуры (далее по тексту - учреждения) населению и организациям на территории </w:t>
      </w:r>
      <w:r>
        <w:rPr>
          <w:color w:val="000000"/>
          <w:sz w:val="24"/>
          <w:szCs w:val="24"/>
        </w:rPr>
        <w:t>Красноборского</w:t>
      </w:r>
      <w:r w:rsidRPr="00361987">
        <w:rPr>
          <w:color w:val="000000"/>
          <w:sz w:val="24"/>
          <w:szCs w:val="24"/>
        </w:rPr>
        <w:t xml:space="preserve"> городского поселения Тосненского района Ленинградской области.</w:t>
      </w:r>
    </w:p>
    <w:p w:rsidR="009109A3" w:rsidRPr="00361987" w:rsidRDefault="009109A3" w:rsidP="009109A3">
      <w:pPr>
        <w:pStyle w:val="a4"/>
        <w:tabs>
          <w:tab w:val="left" w:pos="1593"/>
        </w:tabs>
        <w:spacing w:after="0" w:line="274" w:lineRule="exact"/>
        <w:ind w:left="720" w:firstLine="0"/>
        <w:jc w:val="both"/>
        <w:rPr>
          <w:color w:val="000000"/>
          <w:sz w:val="24"/>
          <w:szCs w:val="24"/>
        </w:rPr>
      </w:pPr>
      <w:r w:rsidRPr="00361987">
        <w:rPr>
          <w:color w:val="000000"/>
          <w:sz w:val="24"/>
          <w:szCs w:val="24"/>
        </w:rPr>
        <w:t>1.3. Цель</w:t>
      </w:r>
      <w:r>
        <w:rPr>
          <w:color w:val="000000"/>
          <w:sz w:val="24"/>
          <w:szCs w:val="24"/>
        </w:rPr>
        <w:t xml:space="preserve"> настоящего П</w:t>
      </w:r>
      <w:r w:rsidRPr="00361987">
        <w:rPr>
          <w:color w:val="000000"/>
          <w:sz w:val="24"/>
          <w:szCs w:val="24"/>
        </w:rPr>
        <w:t>оложения:</w:t>
      </w:r>
    </w:p>
    <w:p w:rsidR="009109A3" w:rsidRPr="00361987" w:rsidRDefault="009109A3" w:rsidP="009109A3">
      <w:pPr>
        <w:pStyle w:val="a4"/>
        <w:numPr>
          <w:ilvl w:val="0"/>
          <w:numId w:val="2"/>
        </w:numPr>
        <w:tabs>
          <w:tab w:val="left" w:pos="718"/>
        </w:tabs>
        <w:spacing w:after="0" w:line="274" w:lineRule="exact"/>
        <w:ind w:left="700" w:right="20"/>
        <w:jc w:val="both"/>
        <w:rPr>
          <w:color w:val="000000"/>
          <w:sz w:val="24"/>
          <w:szCs w:val="24"/>
        </w:rPr>
      </w:pPr>
      <w:r w:rsidRPr="00361987">
        <w:rPr>
          <w:color w:val="000000"/>
          <w:sz w:val="24"/>
          <w:szCs w:val="24"/>
        </w:rPr>
        <w:t>эффективное использование муниципального имущес</w:t>
      </w:r>
      <w:r>
        <w:rPr>
          <w:color w:val="000000"/>
          <w:sz w:val="24"/>
          <w:szCs w:val="24"/>
        </w:rPr>
        <w:t>тва, закрепленного за учреждение</w:t>
      </w:r>
      <w:r w:rsidRPr="00361987">
        <w:rPr>
          <w:color w:val="000000"/>
          <w:sz w:val="24"/>
          <w:szCs w:val="24"/>
        </w:rPr>
        <w:t>м;</w:t>
      </w:r>
    </w:p>
    <w:p w:rsidR="009109A3" w:rsidRPr="00361987" w:rsidRDefault="009109A3" w:rsidP="009109A3">
      <w:pPr>
        <w:pStyle w:val="a4"/>
        <w:numPr>
          <w:ilvl w:val="0"/>
          <w:numId w:val="2"/>
        </w:numPr>
        <w:tabs>
          <w:tab w:val="left" w:pos="715"/>
        </w:tabs>
        <w:spacing w:after="0" w:line="284" w:lineRule="exact"/>
        <w:ind w:left="700"/>
        <w:jc w:val="both"/>
        <w:rPr>
          <w:color w:val="000000"/>
          <w:sz w:val="24"/>
          <w:szCs w:val="24"/>
        </w:rPr>
      </w:pPr>
      <w:r w:rsidRPr="00361987">
        <w:rPr>
          <w:color w:val="000000"/>
          <w:sz w:val="24"/>
          <w:szCs w:val="24"/>
        </w:rPr>
        <w:t>расширение перечня и увеличения объемов предоставляемых услуг;</w:t>
      </w:r>
    </w:p>
    <w:p w:rsidR="009109A3" w:rsidRPr="00361987" w:rsidRDefault="009109A3" w:rsidP="009109A3">
      <w:pPr>
        <w:pStyle w:val="a4"/>
        <w:numPr>
          <w:ilvl w:val="0"/>
          <w:numId w:val="2"/>
        </w:numPr>
        <w:tabs>
          <w:tab w:val="left" w:pos="715"/>
        </w:tabs>
        <w:spacing w:after="0" w:line="284" w:lineRule="exact"/>
        <w:ind w:left="700"/>
        <w:jc w:val="both"/>
        <w:rPr>
          <w:color w:val="000000"/>
          <w:sz w:val="24"/>
          <w:szCs w:val="24"/>
        </w:rPr>
      </w:pPr>
      <w:r w:rsidRPr="00361987">
        <w:rPr>
          <w:color w:val="000000"/>
          <w:sz w:val="24"/>
          <w:szCs w:val="24"/>
        </w:rPr>
        <w:t>обновление и расширение материально-технической базы учреждений;</w:t>
      </w:r>
    </w:p>
    <w:p w:rsidR="009109A3" w:rsidRPr="00361987" w:rsidRDefault="009109A3" w:rsidP="009109A3">
      <w:pPr>
        <w:pStyle w:val="a4"/>
        <w:numPr>
          <w:ilvl w:val="0"/>
          <w:numId w:val="2"/>
        </w:numPr>
        <w:tabs>
          <w:tab w:val="left" w:pos="715"/>
        </w:tabs>
        <w:spacing w:after="0" w:line="284" w:lineRule="exact"/>
        <w:ind w:left="700"/>
        <w:jc w:val="both"/>
        <w:rPr>
          <w:color w:val="000000"/>
          <w:sz w:val="24"/>
          <w:szCs w:val="24"/>
        </w:rPr>
      </w:pPr>
      <w:r w:rsidRPr="00361987">
        <w:rPr>
          <w:color w:val="000000"/>
          <w:sz w:val="24"/>
          <w:szCs w:val="24"/>
        </w:rPr>
        <w:t>совершенствование системы оплаты труда работников бюджетной сферы;</w:t>
      </w:r>
    </w:p>
    <w:p w:rsidR="009109A3" w:rsidRPr="00361987" w:rsidRDefault="009109A3" w:rsidP="009109A3">
      <w:pPr>
        <w:pStyle w:val="a4"/>
        <w:numPr>
          <w:ilvl w:val="0"/>
          <w:numId w:val="2"/>
        </w:numPr>
        <w:tabs>
          <w:tab w:val="left" w:pos="711"/>
        </w:tabs>
        <w:spacing w:after="0" w:line="284" w:lineRule="exact"/>
        <w:ind w:left="700" w:right="20"/>
        <w:jc w:val="both"/>
        <w:rPr>
          <w:color w:val="000000"/>
          <w:sz w:val="24"/>
          <w:szCs w:val="24"/>
        </w:rPr>
      </w:pPr>
      <w:r w:rsidRPr="00361987">
        <w:rPr>
          <w:color w:val="000000"/>
          <w:sz w:val="24"/>
          <w:szCs w:val="24"/>
        </w:rPr>
        <w:t>упорядочение процедуры предоставления платных услуг (планирование, использование, учет и отчетность доходов);</w:t>
      </w:r>
    </w:p>
    <w:p w:rsidR="009109A3" w:rsidRPr="00361987" w:rsidRDefault="009109A3" w:rsidP="009109A3">
      <w:pPr>
        <w:pStyle w:val="a4"/>
        <w:numPr>
          <w:ilvl w:val="0"/>
          <w:numId w:val="2"/>
        </w:numPr>
        <w:tabs>
          <w:tab w:val="left" w:pos="711"/>
        </w:tabs>
        <w:spacing w:after="0" w:line="284" w:lineRule="exact"/>
        <w:ind w:left="700" w:right="20"/>
        <w:jc w:val="both"/>
        <w:rPr>
          <w:color w:val="000000"/>
          <w:sz w:val="24"/>
          <w:szCs w:val="24"/>
        </w:rPr>
      </w:pPr>
      <w:r w:rsidRPr="00361987">
        <w:rPr>
          <w:color w:val="000000"/>
          <w:sz w:val="24"/>
          <w:szCs w:val="24"/>
        </w:rPr>
        <w:t>улучшение качества услуг, через внедрение новых прогрессивных форм культурного и физкультурно-оздоровительного обслуживания населения;</w:t>
      </w:r>
    </w:p>
    <w:p w:rsidR="009109A3" w:rsidRPr="00361987" w:rsidRDefault="009109A3" w:rsidP="009109A3">
      <w:pPr>
        <w:pStyle w:val="a4"/>
        <w:numPr>
          <w:ilvl w:val="0"/>
          <w:numId w:val="2"/>
        </w:numPr>
        <w:tabs>
          <w:tab w:val="left" w:pos="718"/>
        </w:tabs>
        <w:spacing w:after="0" w:line="284" w:lineRule="exact"/>
        <w:ind w:left="700"/>
        <w:jc w:val="both"/>
        <w:rPr>
          <w:color w:val="000000"/>
          <w:sz w:val="24"/>
          <w:szCs w:val="24"/>
        </w:rPr>
      </w:pPr>
      <w:r w:rsidRPr="00361987">
        <w:rPr>
          <w:color w:val="000000"/>
          <w:sz w:val="24"/>
          <w:szCs w:val="24"/>
        </w:rPr>
        <w:t>использование передового опыта организации и совершенствования работы учреждений.</w:t>
      </w:r>
    </w:p>
    <w:p w:rsidR="009109A3" w:rsidRPr="00361987" w:rsidRDefault="009109A3" w:rsidP="009109A3">
      <w:pPr>
        <w:pStyle w:val="a4"/>
        <w:spacing w:after="0" w:line="284" w:lineRule="exact"/>
        <w:ind w:left="700" w:right="20" w:firstLine="0"/>
        <w:jc w:val="both"/>
        <w:rPr>
          <w:color w:val="000000"/>
          <w:sz w:val="24"/>
          <w:szCs w:val="24"/>
        </w:rPr>
      </w:pPr>
      <w:r w:rsidRPr="00361987">
        <w:rPr>
          <w:color w:val="000000"/>
          <w:sz w:val="24"/>
          <w:szCs w:val="24"/>
        </w:rPr>
        <w:lastRenderedPageBreak/>
        <w:t>1.4. О</w:t>
      </w:r>
      <w:r>
        <w:rPr>
          <w:color w:val="000000"/>
          <w:sz w:val="24"/>
          <w:szCs w:val="24"/>
        </w:rPr>
        <w:t>сновными</w:t>
      </w:r>
      <w:r w:rsidRPr="00361987">
        <w:rPr>
          <w:color w:val="000000"/>
          <w:sz w:val="24"/>
          <w:szCs w:val="24"/>
        </w:rPr>
        <w:t xml:space="preserve"> задачами введения единого порядка на предоставление платных услуг</w:t>
      </w:r>
    </w:p>
    <w:p w:rsidR="009109A3" w:rsidRPr="00361987" w:rsidRDefault="009109A3" w:rsidP="009109A3">
      <w:pPr>
        <w:pStyle w:val="a4"/>
        <w:spacing w:after="0" w:line="284" w:lineRule="exact"/>
        <w:ind w:left="20" w:firstLine="0"/>
        <w:jc w:val="both"/>
        <w:rPr>
          <w:color w:val="000000"/>
          <w:sz w:val="24"/>
          <w:szCs w:val="24"/>
        </w:rPr>
      </w:pPr>
      <w:r w:rsidRPr="00361987">
        <w:rPr>
          <w:color w:val="000000"/>
          <w:sz w:val="24"/>
          <w:szCs w:val="24"/>
        </w:rPr>
        <w:t>являются:</w:t>
      </w:r>
    </w:p>
    <w:p w:rsidR="009109A3" w:rsidRPr="00361987" w:rsidRDefault="009109A3" w:rsidP="009109A3">
      <w:pPr>
        <w:pStyle w:val="a4"/>
        <w:numPr>
          <w:ilvl w:val="0"/>
          <w:numId w:val="2"/>
        </w:numPr>
        <w:tabs>
          <w:tab w:val="left" w:pos="715"/>
        </w:tabs>
        <w:spacing w:after="0" w:line="284" w:lineRule="exact"/>
        <w:ind w:left="700" w:right="20"/>
        <w:jc w:val="both"/>
        <w:rPr>
          <w:color w:val="000000"/>
          <w:sz w:val="24"/>
          <w:szCs w:val="24"/>
        </w:rPr>
      </w:pPr>
      <w:r w:rsidRPr="00361987">
        <w:rPr>
          <w:color w:val="000000"/>
          <w:sz w:val="24"/>
          <w:szCs w:val="24"/>
        </w:rPr>
        <w:t>оптимизация и упорядочение ценообразования на платные услуги, оказываемые учреждениями;</w:t>
      </w:r>
    </w:p>
    <w:p w:rsidR="009109A3" w:rsidRPr="00361987" w:rsidRDefault="009109A3" w:rsidP="009109A3">
      <w:pPr>
        <w:pStyle w:val="a4"/>
        <w:numPr>
          <w:ilvl w:val="0"/>
          <w:numId w:val="2"/>
        </w:numPr>
        <w:tabs>
          <w:tab w:val="left" w:pos="715"/>
        </w:tabs>
        <w:spacing w:after="0" w:line="284" w:lineRule="exact"/>
        <w:ind w:left="700" w:right="20"/>
        <w:jc w:val="both"/>
        <w:rPr>
          <w:color w:val="000000"/>
          <w:sz w:val="24"/>
          <w:szCs w:val="24"/>
        </w:rPr>
      </w:pPr>
      <w:r w:rsidRPr="00361987">
        <w:rPr>
          <w:color w:val="000000"/>
          <w:sz w:val="24"/>
          <w:szCs w:val="24"/>
        </w:rPr>
        <w:t>обеспечение возможности планирования финансово-экономических показателей деятельности учреждений и осуществление мониторинга за ходом их выполнения;</w:t>
      </w:r>
    </w:p>
    <w:p w:rsidR="009109A3" w:rsidRPr="00361987" w:rsidRDefault="009109A3" w:rsidP="009109A3">
      <w:pPr>
        <w:numPr>
          <w:ilvl w:val="0"/>
          <w:numId w:val="1"/>
        </w:numPr>
        <w:tabs>
          <w:tab w:val="left" w:pos="738"/>
        </w:tabs>
        <w:spacing w:after="0" w:line="220" w:lineRule="exact"/>
        <w:ind w:left="720" w:hanging="320"/>
        <w:jc w:val="both"/>
      </w:pPr>
      <w:r w:rsidRPr="00361987">
        <w:t>повышение эффективности работы учреждений;</w:t>
      </w:r>
    </w:p>
    <w:p w:rsidR="009109A3" w:rsidRPr="00361987" w:rsidRDefault="009109A3" w:rsidP="009109A3">
      <w:pPr>
        <w:numPr>
          <w:ilvl w:val="0"/>
          <w:numId w:val="1"/>
        </w:numPr>
        <w:tabs>
          <w:tab w:val="left" w:pos="735"/>
        </w:tabs>
        <w:spacing w:after="0" w:line="274" w:lineRule="exact"/>
        <w:ind w:left="720" w:right="20" w:hanging="320"/>
        <w:jc w:val="both"/>
      </w:pPr>
      <w:r w:rsidRPr="00361987">
        <w:t xml:space="preserve">обеспечение ценовой доступности услуг учреждений для всех слоев населения, в рамках исполнения Федерального закона </w:t>
      </w:r>
      <w:r w:rsidRPr="00361987">
        <w:rPr>
          <w:color w:val="000000"/>
        </w:rPr>
        <w:t xml:space="preserve">от 06.10.2003 г. № 131-Ф3 </w:t>
      </w:r>
      <w:r w:rsidRPr="00361987">
        <w:t xml:space="preserve">«Об общих принципах </w:t>
      </w:r>
      <w:r>
        <w:t xml:space="preserve">организации </w:t>
      </w:r>
      <w:r w:rsidRPr="00361987">
        <w:t xml:space="preserve">местного самоуправления в Российской Федерации» на территории </w:t>
      </w:r>
      <w:r>
        <w:t>Красноборского</w:t>
      </w:r>
      <w:r w:rsidRPr="00361987">
        <w:t xml:space="preserve"> городского поселения;</w:t>
      </w:r>
    </w:p>
    <w:p w:rsidR="009109A3" w:rsidRPr="00361987" w:rsidRDefault="009109A3" w:rsidP="009109A3">
      <w:pPr>
        <w:numPr>
          <w:ilvl w:val="0"/>
          <w:numId w:val="1"/>
        </w:numPr>
        <w:tabs>
          <w:tab w:val="left" w:pos="735"/>
        </w:tabs>
        <w:spacing w:after="0" w:line="277" w:lineRule="exact"/>
        <w:ind w:left="720" w:right="20" w:hanging="320"/>
        <w:jc w:val="both"/>
      </w:pPr>
      <w:r w:rsidRPr="00361987">
        <w:t>стимулирование внедрения новых видов платных услуг и форм обслуживания населения, повышения качества оказываемых услуг.</w:t>
      </w:r>
    </w:p>
    <w:p w:rsidR="009109A3" w:rsidRPr="00361987" w:rsidRDefault="009109A3" w:rsidP="009109A3">
      <w:pPr>
        <w:tabs>
          <w:tab w:val="left" w:pos="792"/>
        </w:tabs>
        <w:spacing w:line="277" w:lineRule="exact"/>
        <w:ind w:left="720"/>
        <w:jc w:val="both"/>
      </w:pPr>
      <w:r w:rsidRPr="00361987">
        <w:t>1.5. Настоящее Положение устанавливает:</w:t>
      </w:r>
    </w:p>
    <w:p w:rsidR="009109A3" w:rsidRPr="00361987" w:rsidRDefault="009109A3" w:rsidP="009109A3">
      <w:pPr>
        <w:numPr>
          <w:ilvl w:val="0"/>
          <w:numId w:val="1"/>
        </w:numPr>
        <w:tabs>
          <w:tab w:val="left" w:pos="738"/>
        </w:tabs>
        <w:spacing w:after="0" w:line="292" w:lineRule="exact"/>
        <w:ind w:left="720" w:hanging="320"/>
        <w:jc w:val="both"/>
      </w:pPr>
      <w:r>
        <w:t>виды</w:t>
      </w:r>
      <w:r w:rsidRPr="00361987">
        <w:t xml:space="preserve"> предоставления платных услуг населению;</w:t>
      </w:r>
    </w:p>
    <w:p w:rsidR="009109A3" w:rsidRPr="00361987" w:rsidRDefault="009109A3" w:rsidP="009109A3">
      <w:pPr>
        <w:numPr>
          <w:ilvl w:val="0"/>
          <w:numId w:val="1"/>
        </w:numPr>
        <w:tabs>
          <w:tab w:val="left" w:pos="738"/>
        </w:tabs>
        <w:spacing w:after="0" w:line="292" w:lineRule="exact"/>
        <w:ind w:left="720" w:hanging="320"/>
        <w:jc w:val="both"/>
      </w:pPr>
      <w:r w:rsidRPr="00361987">
        <w:t>порядок формирования стоимости выполнения услуг;</w:t>
      </w:r>
    </w:p>
    <w:p w:rsidR="009109A3" w:rsidRPr="00361987" w:rsidRDefault="009109A3" w:rsidP="009109A3">
      <w:pPr>
        <w:numPr>
          <w:ilvl w:val="0"/>
          <w:numId w:val="1"/>
        </w:numPr>
        <w:tabs>
          <w:tab w:val="left" w:pos="738"/>
        </w:tabs>
        <w:spacing w:after="0" w:line="292" w:lineRule="exact"/>
        <w:ind w:left="720" w:hanging="320"/>
        <w:jc w:val="both"/>
      </w:pPr>
      <w:r w:rsidRPr="00361987">
        <w:t>порядок расчетов населения за предоставленные платные услуги;</w:t>
      </w:r>
    </w:p>
    <w:p w:rsidR="009109A3" w:rsidRPr="00361987" w:rsidRDefault="009109A3" w:rsidP="009109A3">
      <w:pPr>
        <w:numPr>
          <w:ilvl w:val="0"/>
          <w:numId w:val="1"/>
        </w:numPr>
        <w:tabs>
          <w:tab w:val="left" w:pos="738"/>
        </w:tabs>
        <w:spacing w:after="0" w:line="274" w:lineRule="exact"/>
        <w:ind w:left="720" w:right="20" w:hanging="320"/>
        <w:jc w:val="both"/>
      </w:pPr>
      <w:r w:rsidRPr="00361987">
        <w:t xml:space="preserve">порядок учета и распределения </w:t>
      </w:r>
      <w:r>
        <w:t>средств, получаемых учреждением</w:t>
      </w:r>
      <w:r w:rsidRPr="00361987">
        <w:t xml:space="preserve"> за оказание платных услуг</w:t>
      </w:r>
    </w:p>
    <w:p w:rsidR="009109A3" w:rsidRPr="00361987" w:rsidRDefault="009109A3" w:rsidP="009109A3">
      <w:pPr>
        <w:pStyle w:val="12"/>
        <w:tabs>
          <w:tab w:val="left" w:pos="967"/>
        </w:tabs>
        <w:spacing w:line="274" w:lineRule="exact"/>
        <w:ind w:left="0" w:right="20" w:firstLine="42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      1.6</w:t>
      </w:r>
      <w:r w:rsidRPr="00361987">
        <w:rPr>
          <w:rFonts w:ascii="Times New Roman" w:hAnsi="Times New Roman" w:cs="Times New Roman"/>
          <w:szCs w:val="22"/>
        </w:rPr>
        <w:t>. Платные услуги не</w:t>
      </w:r>
      <w:r>
        <w:rPr>
          <w:rFonts w:ascii="Times New Roman" w:hAnsi="Times New Roman" w:cs="Times New Roman"/>
          <w:szCs w:val="22"/>
        </w:rPr>
        <w:t xml:space="preserve"> могут быть оказаны учреждением</w:t>
      </w:r>
      <w:r w:rsidRPr="00361987">
        <w:rPr>
          <w:rFonts w:ascii="Times New Roman" w:hAnsi="Times New Roman" w:cs="Times New Roman"/>
          <w:szCs w:val="22"/>
        </w:rPr>
        <w:t xml:space="preserve"> взамен основной деятельности, финансируемой за счет бюджета </w:t>
      </w:r>
      <w:r>
        <w:rPr>
          <w:rFonts w:ascii="Times New Roman" w:hAnsi="Times New Roman" w:cs="Times New Roman"/>
          <w:szCs w:val="22"/>
        </w:rPr>
        <w:t>Красноборского</w:t>
      </w:r>
      <w:r w:rsidRPr="00361987">
        <w:rPr>
          <w:rFonts w:ascii="Times New Roman" w:hAnsi="Times New Roman" w:cs="Times New Roman"/>
          <w:szCs w:val="22"/>
        </w:rPr>
        <w:t xml:space="preserve"> городского поселения в соответствии со статусом учреждений. </w:t>
      </w:r>
    </w:p>
    <w:p w:rsidR="009109A3" w:rsidRPr="00361987" w:rsidRDefault="009109A3" w:rsidP="009109A3">
      <w:pPr>
        <w:tabs>
          <w:tab w:val="left" w:pos="726"/>
        </w:tabs>
        <w:spacing w:line="274" w:lineRule="exact"/>
        <w:ind w:right="20"/>
        <w:jc w:val="both"/>
      </w:pPr>
      <w:r>
        <w:t xml:space="preserve">              1.7</w:t>
      </w:r>
      <w:r w:rsidRPr="00361987">
        <w:t xml:space="preserve">. Изменения и дополнения в Положение </w:t>
      </w:r>
      <w:r w:rsidRPr="009D0240">
        <w:t>вносятся</w:t>
      </w:r>
      <w:r w:rsidRPr="00361987">
        <w:t xml:space="preserve"> и утверждаются </w:t>
      </w:r>
      <w:r>
        <w:t>администрацией</w:t>
      </w:r>
      <w:r w:rsidRPr="00361987">
        <w:t xml:space="preserve"> </w:t>
      </w:r>
      <w:r>
        <w:t>Красноборского</w:t>
      </w:r>
      <w:r w:rsidRPr="00361987">
        <w:t xml:space="preserve"> городского поселения</w:t>
      </w:r>
      <w:r>
        <w:t xml:space="preserve"> Тосненского района Ленинградской области (далее – администрация)</w:t>
      </w:r>
      <w:r w:rsidRPr="00361987">
        <w:t>. Информацию о внесенных изменениях и дополнениях в Положение потребитель получает через средства массовой информации или непосредственно от учреждени</w:t>
      </w:r>
      <w:r>
        <w:t>я, с которым</w:t>
      </w:r>
      <w:r w:rsidRPr="00361987">
        <w:t xml:space="preserve"> заключен договор.</w:t>
      </w:r>
    </w:p>
    <w:p w:rsidR="009109A3" w:rsidRPr="00361987" w:rsidRDefault="009109A3" w:rsidP="009109A3">
      <w:pPr>
        <w:tabs>
          <w:tab w:val="left" w:pos="826"/>
        </w:tabs>
        <w:spacing w:after="291" w:line="274" w:lineRule="exact"/>
        <w:ind w:right="20"/>
        <w:jc w:val="both"/>
      </w:pPr>
      <w:r>
        <w:t xml:space="preserve">              1.8</w:t>
      </w:r>
      <w:r w:rsidRPr="00361987">
        <w:t>. Настоящее Положение обязательно для исполнения муниципальным казенным</w:t>
      </w:r>
      <w:r>
        <w:t xml:space="preserve"> учреждением культуры «Красноборский центр досуга и народного творчества» Красноборского городского поселения Тосненского района Ленинградской области, расположенным</w:t>
      </w:r>
      <w:r w:rsidRPr="00361987">
        <w:t xml:space="preserve"> на территории </w:t>
      </w:r>
      <w:r>
        <w:t>Красноборского</w:t>
      </w:r>
      <w:r w:rsidRPr="00361987">
        <w:t xml:space="preserve"> городского </w:t>
      </w:r>
      <w:r>
        <w:t>поселения, оказывающим</w:t>
      </w:r>
      <w:r w:rsidRPr="00361987">
        <w:t xml:space="preserve"> платные услуги.</w:t>
      </w:r>
    </w:p>
    <w:p w:rsidR="009109A3" w:rsidRDefault="009109A3" w:rsidP="009109A3">
      <w:pPr>
        <w:keepNext/>
        <w:keepLines/>
        <w:spacing w:line="210" w:lineRule="exact"/>
        <w:ind w:left="3880"/>
        <w:outlineLvl w:val="0"/>
        <w:rPr>
          <w:b/>
          <w:bCs/>
          <w:szCs w:val="21"/>
        </w:rPr>
      </w:pPr>
      <w:r w:rsidRPr="00D55241">
        <w:rPr>
          <w:b/>
          <w:bCs/>
          <w:szCs w:val="21"/>
        </w:rPr>
        <w:t>2. Виды платных услуг.</w:t>
      </w:r>
    </w:p>
    <w:p w:rsidR="009109A3" w:rsidRPr="00D55241" w:rsidRDefault="009109A3" w:rsidP="009109A3">
      <w:pPr>
        <w:keepNext/>
        <w:keepLines/>
        <w:spacing w:line="210" w:lineRule="exact"/>
        <w:ind w:left="3880"/>
        <w:outlineLvl w:val="0"/>
        <w:rPr>
          <w:b/>
          <w:bCs/>
          <w:szCs w:val="21"/>
        </w:rPr>
      </w:pPr>
    </w:p>
    <w:p w:rsidR="009109A3" w:rsidRPr="00B40397" w:rsidRDefault="009109A3" w:rsidP="009109A3">
      <w:pPr>
        <w:pStyle w:val="12"/>
        <w:numPr>
          <w:ilvl w:val="0"/>
          <w:numId w:val="1"/>
        </w:numPr>
        <w:tabs>
          <w:tab w:val="left" w:pos="709"/>
        </w:tabs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занятия в студиях, </w:t>
      </w:r>
      <w:r w:rsidRPr="00B40397">
        <w:rPr>
          <w:rFonts w:ascii="Times New Roman" w:hAnsi="Times New Roman" w:cs="Times New Roman"/>
          <w:szCs w:val="22"/>
        </w:rPr>
        <w:t>кружк</w:t>
      </w:r>
      <w:r>
        <w:rPr>
          <w:rFonts w:ascii="Times New Roman" w:hAnsi="Times New Roman" w:cs="Times New Roman"/>
          <w:szCs w:val="22"/>
        </w:rPr>
        <w:t>ах</w:t>
      </w:r>
      <w:r w:rsidRPr="00B40397">
        <w:rPr>
          <w:rFonts w:ascii="Times New Roman" w:hAnsi="Times New Roman" w:cs="Times New Roman"/>
          <w:szCs w:val="22"/>
        </w:rPr>
        <w:t xml:space="preserve"> </w:t>
      </w:r>
      <w:r>
        <w:rPr>
          <w:rFonts w:ascii="Times New Roman" w:hAnsi="Times New Roman" w:cs="Times New Roman"/>
          <w:szCs w:val="22"/>
        </w:rPr>
        <w:t>и других клубных формированиях (хореографическому, хоровому, вокальному и др. видов искусства, а также иностранным языкам, работы с компьютерными программами и др. услугам, востребованным у населения)</w:t>
      </w:r>
      <w:r w:rsidRPr="00B40397">
        <w:rPr>
          <w:rFonts w:ascii="Times New Roman" w:hAnsi="Times New Roman" w:cs="Times New Roman"/>
          <w:szCs w:val="22"/>
        </w:rPr>
        <w:t>;</w:t>
      </w:r>
    </w:p>
    <w:p w:rsidR="009109A3" w:rsidRPr="00B40397" w:rsidRDefault="009109A3" w:rsidP="009109A3">
      <w:pPr>
        <w:pStyle w:val="12"/>
        <w:numPr>
          <w:ilvl w:val="0"/>
          <w:numId w:val="1"/>
        </w:numPr>
        <w:tabs>
          <w:tab w:val="left" w:pos="709"/>
        </w:tabs>
        <w:jc w:val="both"/>
        <w:rPr>
          <w:rFonts w:ascii="Times New Roman" w:hAnsi="Times New Roman" w:cs="Times New Roman"/>
          <w:szCs w:val="22"/>
        </w:rPr>
      </w:pPr>
      <w:r w:rsidRPr="00B40397">
        <w:rPr>
          <w:rFonts w:ascii="Times New Roman" w:hAnsi="Times New Roman" w:cs="Times New Roman"/>
          <w:szCs w:val="22"/>
        </w:rPr>
        <w:t>организация и проведение фестивалей, смотров, конкурсов, выставок, ярмарок и других форм культурной деятельности;</w:t>
      </w:r>
    </w:p>
    <w:p w:rsidR="009109A3" w:rsidRPr="00B40397" w:rsidRDefault="009109A3" w:rsidP="009109A3">
      <w:pPr>
        <w:pStyle w:val="12"/>
        <w:numPr>
          <w:ilvl w:val="0"/>
          <w:numId w:val="1"/>
        </w:numPr>
        <w:tabs>
          <w:tab w:val="left" w:pos="709"/>
        </w:tabs>
        <w:jc w:val="both"/>
        <w:rPr>
          <w:rFonts w:ascii="Times New Roman" w:hAnsi="Times New Roman" w:cs="Times New Roman"/>
          <w:szCs w:val="22"/>
        </w:rPr>
      </w:pPr>
      <w:r w:rsidRPr="00B40397">
        <w:rPr>
          <w:rFonts w:ascii="Times New Roman" w:hAnsi="Times New Roman" w:cs="Times New Roman"/>
          <w:szCs w:val="22"/>
        </w:rPr>
        <w:t>проведение спектаклей, концертов, других театрально-зрелищных и выставочных мероприятий, в том числе с участием профессиональных коллективов, исполнителей и авторов;</w:t>
      </w:r>
    </w:p>
    <w:p w:rsidR="009109A3" w:rsidRPr="00B40397" w:rsidRDefault="009109A3" w:rsidP="009109A3">
      <w:pPr>
        <w:pStyle w:val="12"/>
        <w:numPr>
          <w:ilvl w:val="0"/>
          <w:numId w:val="1"/>
        </w:numPr>
        <w:tabs>
          <w:tab w:val="left" w:pos="709"/>
        </w:tabs>
        <w:jc w:val="both"/>
        <w:rPr>
          <w:rFonts w:ascii="Times New Roman" w:hAnsi="Times New Roman" w:cs="Times New Roman"/>
          <w:szCs w:val="22"/>
        </w:rPr>
      </w:pPr>
      <w:r w:rsidRPr="00B40397">
        <w:rPr>
          <w:rFonts w:ascii="Times New Roman" w:hAnsi="Times New Roman" w:cs="Times New Roman"/>
          <w:szCs w:val="22"/>
        </w:rPr>
        <w:t>демонстрация кинофильмов, видеофильмов и видеопрограмм;</w:t>
      </w:r>
    </w:p>
    <w:p w:rsidR="009109A3" w:rsidRPr="00B40397" w:rsidRDefault="009109A3" w:rsidP="009109A3">
      <w:pPr>
        <w:pStyle w:val="12"/>
        <w:numPr>
          <w:ilvl w:val="0"/>
          <w:numId w:val="1"/>
        </w:numPr>
        <w:tabs>
          <w:tab w:val="left" w:pos="709"/>
        </w:tabs>
        <w:jc w:val="both"/>
        <w:rPr>
          <w:rFonts w:ascii="Times New Roman" w:hAnsi="Times New Roman" w:cs="Times New Roman"/>
          <w:szCs w:val="22"/>
        </w:rPr>
      </w:pPr>
      <w:r w:rsidRPr="00B40397">
        <w:rPr>
          <w:rFonts w:ascii="Times New Roman" w:hAnsi="Times New Roman" w:cs="Times New Roman"/>
          <w:szCs w:val="22"/>
        </w:rPr>
        <w:lastRenderedPageBreak/>
        <w:t>проведение массовых театрализованных праздников и представлений, народных гуляний;</w:t>
      </w:r>
    </w:p>
    <w:p w:rsidR="009109A3" w:rsidRPr="00B40397" w:rsidRDefault="009109A3" w:rsidP="009109A3">
      <w:pPr>
        <w:pStyle w:val="12"/>
        <w:numPr>
          <w:ilvl w:val="0"/>
          <w:numId w:val="1"/>
        </w:numPr>
        <w:tabs>
          <w:tab w:val="left" w:pos="709"/>
        </w:tabs>
        <w:jc w:val="both"/>
        <w:rPr>
          <w:rFonts w:ascii="Times New Roman" w:hAnsi="Times New Roman" w:cs="Times New Roman"/>
          <w:szCs w:val="22"/>
        </w:rPr>
      </w:pPr>
      <w:r w:rsidRPr="00B40397">
        <w:rPr>
          <w:rFonts w:ascii="Times New Roman" w:hAnsi="Times New Roman" w:cs="Times New Roman"/>
          <w:szCs w:val="22"/>
        </w:rPr>
        <w:t>проведение вечеров отдыха и танцев, дискотек, молодежных балов, карнавалов, детских утренников, игровых и других культурно- развлекательных программ;</w:t>
      </w:r>
    </w:p>
    <w:p w:rsidR="009109A3" w:rsidRPr="00B40397" w:rsidRDefault="009109A3" w:rsidP="009109A3">
      <w:pPr>
        <w:pStyle w:val="12"/>
        <w:numPr>
          <w:ilvl w:val="0"/>
          <w:numId w:val="1"/>
        </w:numPr>
        <w:tabs>
          <w:tab w:val="left" w:pos="709"/>
        </w:tabs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работа</w:t>
      </w:r>
      <w:r w:rsidRPr="00B40397">
        <w:rPr>
          <w:rFonts w:ascii="Times New Roman" w:hAnsi="Times New Roman" w:cs="Times New Roman"/>
          <w:szCs w:val="22"/>
        </w:rPr>
        <w:t xml:space="preserve"> спортивно-оздоровительных клубов и секций, групп здоровья, проведение спортивных выступлений, физкультурно-массовых соревнований, иных спортивных, физкультурно-оздоровительных программ;</w:t>
      </w:r>
    </w:p>
    <w:p w:rsidR="009109A3" w:rsidRDefault="009109A3" w:rsidP="009109A3">
      <w:pPr>
        <w:pStyle w:val="12"/>
        <w:numPr>
          <w:ilvl w:val="0"/>
          <w:numId w:val="1"/>
        </w:numPr>
        <w:tabs>
          <w:tab w:val="left" w:pos="709"/>
        </w:tabs>
        <w:jc w:val="both"/>
        <w:rPr>
          <w:rFonts w:ascii="Times New Roman" w:hAnsi="Times New Roman" w:cs="Times New Roman"/>
          <w:szCs w:val="22"/>
        </w:rPr>
      </w:pPr>
      <w:r w:rsidRPr="00B40397">
        <w:rPr>
          <w:rFonts w:ascii="Times New Roman" w:hAnsi="Times New Roman" w:cs="Times New Roman"/>
          <w:szCs w:val="22"/>
        </w:rPr>
        <w:t>деятельность по содействию и подготовке спортивных мероприятий;</w:t>
      </w:r>
    </w:p>
    <w:p w:rsidR="009109A3" w:rsidRDefault="009109A3" w:rsidP="009109A3">
      <w:pPr>
        <w:pStyle w:val="12"/>
        <w:numPr>
          <w:ilvl w:val="0"/>
          <w:numId w:val="1"/>
        </w:numPr>
        <w:tabs>
          <w:tab w:val="left" w:pos="709"/>
        </w:tabs>
        <w:jc w:val="both"/>
        <w:rPr>
          <w:rFonts w:ascii="Times New Roman" w:hAnsi="Times New Roman" w:cs="Times New Roman"/>
          <w:szCs w:val="22"/>
        </w:rPr>
      </w:pPr>
      <w:r w:rsidRPr="00147E9D">
        <w:rPr>
          <w:rFonts w:ascii="Times New Roman" w:hAnsi="Times New Roman" w:cs="Times New Roman"/>
          <w:szCs w:val="22"/>
        </w:rPr>
        <w:t>организация</w:t>
      </w:r>
      <w:r w:rsidRPr="00147E9D">
        <w:rPr>
          <w:rFonts w:ascii="Times New Roman" w:hAnsi="Times New Roman" w:cs="Times New Roman"/>
          <w:szCs w:val="22"/>
        </w:rPr>
        <w:tab/>
        <w:t>видео и звукозаписи,</w:t>
      </w:r>
      <w:r>
        <w:rPr>
          <w:rFonts w:ascii="Times New Roman" w:hAnsi="Times New Roman" w:cs="Times New Roman"/>
          <w:szCs w:val="22"/>
        </w:rPr>
        <w:t xml:space="preserve"> </w:t>
      </w:r>
      <w:r w:rsidRPr="00B40397">
        <w:rPr>
          <w:rFonts w:ascii="Times New Roman" w:hAnsi="Times New Roman" w:cs="Times New Roman"/>
          <w:szCs w:val="22"/>
        </w:rPr>
        <w:t>фотографирование</w:t>
      </w:r>
    </w:p>
    <w:p w:rsidR="009109A3" w:rsidRPr="00147E9D" w:rsidRDefault="009109A3" w:rsidP="009109A3">
      <w:pPr>
        <w:pStyle w:val="12"/>
        <w:numPr>
          <w:ilvl w:val="0"/>
          <w:numId w:val="1"/>
        </w:numPr>
        <w:tabs>
          <w:tab w:val="left" w:pos="709"/>
        </w:tabs>
        <w:jc w:val="both"/>
        <w:rPr>
          <w:rFonts w:ascii="Times New Roman" w:hAnsi="Times New Roman" w:cs="Times New Roman"/>
          <w:szCs w:val="22"/>
        </w:rPr>
      </w:pPr>
      <w:r w:rsidRPr="00147E9D">
        <w:rPr>
          <w:rFonts w:ascii="Times New Roman" w:hAnsi="Times New Roman" w:cs="Times New Roman"/>
          <w:szCs w:val="22"/>
        </w:rPr>
        <w:t>видеопрокат, книгопрокат, прокат музыкальных инструментов, культинвентаря, театрального реквизита, звукотехнического оборудования и световой аппаратуры;</w:t>
      </w:r>
    </w:p>
    <w:p w:rsidR="009109A3" w:rsidRPr="00B40397" w:rsidRDefault="009109A3" w:rsidP="009109A3">
      <w:pPr>
        <w:pStyle w:val="12"/>
        <w:numPr>
          <w:ilvl w:val="0"/>
          <w:numId w:val="1"/>
        </w:numPr>
        <w:tabs>
          <w:tab w:val="left" w:pos="709"/>
        </w:tabs>
        <w:jc w:val="both"/>
        <w:rPr>
          <w:rFonts w:ascii="Times New Roman" w:hAnsi="Times New Roman" w:cs="Times New Roman"/>
          <w:szCs w:val="22"/>
        </w:rPr>
      </w:pPr>
      <w:r w:rsidRPr="00B40397">
        <w:rPr>
          <w:rFonts w:ascii="Times New Roman" w:hAnsi="Times New Roman" w:cs="Times New Roman"/>
          <w:szCs w:val="22"/>
        </w:rPr>
        <w:t>работы по изготовлению сувениров, изделий народных промыслов и розничная торговля сувенирами, изделиями народных художественных промыслов;</w:t>
      </w:r>
    </w:p>
    <w:p w:rsidR="009109A3" w:rsidRPr="00B40397" w:rsidRDefault="009109A3" w:rsidP="009109A3">
      <w:pPr>
        <w:pStyle w:val="12"/>
        <w:numPr>
          <w:ilvl w:val="0"/>
          <w:numId w:val="1"/>
        </w:numPr>
        <w:tabs>
          <w:tab w:val="left" w:pos="709"/>
        </w:tabs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сдача в аренду имущества у</w:t>
      </w:r>
      <w:r w:rsidRPr="00B40397">
        <w:rPr>
          <w:rFonts w:ascii="Times New Roman" w:hAnsi="Times New Roman" w:cs="Times New Roman"/>
          <w:szCs w:val="22"/>
        </w:rPr>
        <w:t>чреждения для целей, не связанных с культурной деятельностью (за исключением имущества закрепленного за ним на</w:t>
      </w:r>
      <w:r>
        <w:rPr>
          <w:rFonts w:ascii="Times New Roman" w:hAnsi="Times New Roman" w:cs="Times New Roman"/>
          <w:szCs w:val="22"/>
        </w:rPr>
        <w:t xml:space="preserve"> праве оперативного управления)</w:t>
      </w:r>
    </w:p>
    <w:p w:rsidR="009109A3" w:rsidRPr="00361987" w:rsidRDefault="009109A3" w:rsidP="009109A3">
      <w:pPr>
        <w:pStyle w:val="12"/>
        <w:tabs>
          <w:tab w:val="left" w:pos="709"/>
        </w:tabs>
        <w:ind w:left="426"/>
        <w:jc w:val="both"/>
        <w:rPr>
          <w:rFonts w:ascii="Times New Roman" w:hAnsi="Times New Roman" w:cs="Times New Roman"/>
          <w:szCs w:val="22"/>
        </w:rPr>
      </w:pPr>
    </w:p>
    <w:p w:rsidR="009109A3" w:rsidRPr="00361987" w:rsidRDefault="009109A3" w:rsidP="009109A3">
      <w:pPr>
        <w:tabs>
          <w:tab w:val="left" w:pos="858"/>
        </w:tabs>
        <w:spacing w:line="274" w:lineRule="exact"/>
      </w:pPr>
    </w:p>
    <w:p w:rsidR="009109A3" w:rsidRPr="00D55241" w:rsidRDefault="009109A3" w:rsidP="009109A3">
      <w:pPr>
        <w:spacing w:line="274" w:lineRule="exact"/>
        <w:jc w:val="center"/>
        <w:outlineLvl w:val="0"/>
        <w:rPr>
          <w:b/>
          <w:bCs/>
        </w:rPr>
      </w:pPr>
      <w:r w:rsidRPr="00D55241">
        <w:rPr>
          <w:b/>
        </w:rPr>
        <w:t>З</w:t>
      </w:r>
      <w:r w:rsidRPr="00D55241">
        <w:rPr>
          <w:b/>
          <w:bCs/>
        </w:rPr>
        <w:t>. Порядок предостав</w:t>
      </w:r>
      <w:r>
        <w:rPr>
          <w:b/>
          <w:bCs/>
        </w:rPr>
        <w:t>ления платных услуг учреждением</w:t>
      </w:r>
    </w:p>
    <w:p w:rsidR="009109A3" w:rsidRPr="00361987" w:rsidRDefault="009109A3" w:rsidP="009109A3">
      <w:pPr>
        <w:spacing w:line="274" w:lineRule="exact"/>
        <w:jc w:val="center"/>
        <w:outlineLvl w:val="0"/>
        <w:rPr>
          <w:bCs/>
        </w:rPr>
      </w:pPr>
    </w:p>
    <w:p w:rsidR="009109A3" w:rsidRPr="00361987" w:rsidRDefault="009109A3" w:rsidP="009109A3">
      <w:pPr>
        <w:spacing w:line="274" w:lineRule="exact"/>
        <w:ind w:firstLine="360"/>
        <w:jc w:val="both"/>
      </w:pPr>
      <w:r>
        <w:t>3.1.</w:t>
      </w:r>
      <w:r w:rsidRPr="00361987">
        <w:t>Учреждения вправе оказывать платные услуги потребителям</w:t>
      </w:r>
    </w:p>
    <w:p w:rsidR="009109A3" w:rsidRPr="00361987" w:rsidRDefault="009109A3" w:rsidP="009109A3">
      <w:pPr>
        <w:numPr>
          <w:ilvl w:val="0"/>
          <w:numId w:val="2"/>
        </w:numPr>
        <w:tabs>
          <w:tab w:val="left" w:pos="657"/>
        </w:tabs>
        <w:spacing w:after="0" w:line="274" w:lineRule="exact"/>
        <w:ind w:firstLine="360"/>
        <w:jc w:val="both"/>
      </w:pPr>
      <w:r w:rsidRPr="00361987">
        <w:t>в соответствии с Уставом учреждени</w:t>
      </w:r>
      <w:r>
        <w:t>я</w:t>
      </w:r>
      <w:r w:rsidRPr="00361987">
        <w:t>,</w:t>
      </w:r>
    </w:p>
    <w:p w:rsidR="009109A3" w:rsidRPr="00B87130" w:rsidRDefault="009109A3" w:rsidP="009109A3">
      <w:pPr>
        <w:numPr>
          <w:ilvl w:val="0"/>
          <w:numId w:val="2"/>
        </w:numPr>
        <w:tabs>
          <w:tab w:val="left" w:pos="657"/>
        </w:tabs>
        <w:spacing w:after="0" w:line="274" w:lineRule="exact"/>
        <w:ind w:firstLine="360"/>
        <w:jc w:val="both"/>
      </w:pPr>
      <w:r w:rsidRPr="00361987">
        <w:t>руководствуясь настоящим Положением</w:t>
      </w:r>
      <w:r w:rsidRPr="00B87130">
        <w:t>.</w:t>
      </w:r>
    </w:p>
    <w:p w:rsidR="009109A3" w:rsidRPr="00361987" w:rsidRDefault="009109A3" w:rsidP="009109A3">
      <w:pPr>
        <w:numPr>
          <w:ilvl w:val="0"/>
          <w:numId w:val="3"/>
        </w:numPr>
        <w:tabs>
          <w:tab w:val="left" w:pos="851"/>
        </w:tabs>
        <w:spacing w:after="0" w:line="274" w:lineRule="exact"/>
        <w:ind w:firstLine="360"/>
        <w:jc w:val="both"/>
      </w:pPr>
      <w:r w:rsidRPr="00361987">
        <w:t xml:space="preserve">Виды платных услуг определяются в соответствии с направлением уставной деятельности согласно перечню услуг, утверждаемому руководителем </w:t>
      </w:r>
      <w:r>
        <w:t>у</w:t>
      </w:r>
      <w:r w:rsidRPr="00361987">
        <w:t>чреждения.</w:t>
      </w:r>
    </w:p>
    <w:p w:rsidR="009109A3" w:rsidRPr="00361987" w:rsidRDefault="009109A3" w:rsidP="009109A3">
      <w:pPr>
        <w:numPr>
          <w:ilvl w:val="0"/>
          <w:numId w:val="3"/>
        </w:numPr>
        <w:tabs>
          <w:tab w:val="left" w:pos="952"/>
        </w:tabs>
        <w:spacing w:after="0" w:line="274" w:lineRule="exact"/>
        <w:ind w:firstLine="360"/>
        <w:jc w:val="both"/>
      </w:pPr>
      <w:r w:rsidRPr="00361987">
        <w:t>Количество часов, предлагаемых в качестве платной услуги, должно соответствовать возрастным и индивидуальным особенностям потребителя.</w:t>
      </w:r>
    </w:p>
    <w:p w:rsidR="009109A3" w:rsidRPr="00361987" w:rsidRDefault="009109A3" w:rsidP="009109A3">
      <w:pPr>
        <w:numPr>
          <w:ilvl w:val="0"/>
          <w:numId w:val="3"/>
        </w:numPr>
        <w:tabs>
          <w:tab w:val="left" w:pos="851"/>
        </w:tabs>
        <w:spacing w:after="0" w:line="274" w:lineRule="exact"/>
        <w:ind w:firstLine="360"/>
        <w:jc w:val="both"/>
      </w:pPr>
      <w:r w:rsidRPr="00361987">
        <w:t>Платные услуги осуществляются работниками, состоящими в штате учреждений, либо привлеченными специалистами. Платные услуги оказываются высококвалифицированными специалистами.</w:t>
      </w:r>
    </w:p>
    <w:p w:rsidR="009109A3" w:rsidRPr="00361987" w:rsidRDefault="009109A3" w:rsidP="009109A3">
      <w:pPr>
        <w:numPr>
          <w:ilvl w:val="0"/>
          <w:numId w:val="3"/>
        </w:numPr>
        <w:tabs>
          <w:tab w:val="left" w:pos="851"/>
        </w:tabs>
        <w:spacing w:after="0" w:line="274" w:lineRule="exact"/>
        <w:ind w:firstLine="360"/>
        <w:jc w:val="both"/>
      </w:pPr>
      <w:r w:rsidRPr="00361987">
        <w:t>При предоставлении платных услуг сохраняется установленный реж</w:t>
      </w:r>
      <w:r>
        <w:t>им работы учреждений. Учреждение обязано соблюдать утвержденные им план</w:t>
      </w:r>
      <w:r w:rsidRPr="00361987">
        <w:t xml:space="preserve"> работы, расписание занятий.</w:t>
      </w:r>
    </w:p>
    <w:p w:rsidR="009109A3" w:rsidRPr="00361987" w:rsidRDefault="009109A3" w:rsidP="009109A3">
      <w:pPr>
        <w:numPr>
          <w:ilvl w:val="0"/>
          <w:numId w:val="3"/>
        </w:numPr>
        <w:tabs>
          <w:tab w:val="left" w:pos="851"/>
        </w:tabs>
        <w:spacing w:after="0" w:line="274" w:lineRule="exact"/>
        <w:ind w:firstLine="360"/>
        <w:jc w:val="both"/>
      </w:pPr>
      <w:r w:rsidRPr="00361987">
        <w:t>Работа по оказанию платных услуг сотрудниками учреждения должна осуществляться в свободное от основной работы время.</w:t>
      </w:r>
    </w:p>
    <w:p w:rsidR="009109A3" w:rsidRPr="00361987" w:rsidRDefault="009109A3" w:rsidP="009109A3">
      <w:pPr>
        <w:numPr>
          <w:ilvl w:val="0"/>
          <w:numId w:val="3"/>
        </w:numPr>
        <w:tabs>
          <w:tab w:val="left" w:pos="851"/>
        </w:tabs>
        <w:spacing w:after="0" w:line="274" w:lineRule="exact"/>
        <w:ind w:firstLine="360"/>
        <w:jc w:val="both"/>
      </w:pPr>
      <w:r>
        <w:t>Учреждение заключае</w:t>
      </w:r>
      <w:r w:rsidRPr="00361987">
        <w:t>т трудо</w:t>
      </w:r>
      <w:r>
        <w:t>вые договоры, договоры  об оказании услуг</w:t>
      </w:r>
      <w:r w:rsidRPr="00361987">
        <w:t xml:space="preserve"> с физическими лицами на деятельность по предоставлению платных услуг, которыми регламентируются условия и сроки предоставления услуг, условия работы</w:t>
      </w:r>
      <w:r>
        <w:t>,</w:t>
      </w:r>
      <w:r w:rsidRPr="00361987">
        <w:t xml:space="preserve"> порядок расчетов, права, обязанности и ответственность сторон.</w:t>
      </w:r>
    </w:p>
    <w:p w:rsidR="009109A3" w:rsidRPr="00361987" w:rsidRDefault="009109A3" w:rsidP="009109A3">
      <w:pPr>
        <w:numPr>
          <w:ilvl w:val="0"/>
          <w:numId w:val="3"/>
        </w:numPr>
        <w:tabs>
          <w:tab w:val="left" w:pos="851"/>
        </w:tabs>
        <w:spacing w:after="0" w:line="274" w:lineRule="exact"/>
        <w:ind w:firstLine="360"/>
        <w:jc w:val="both"/>
      </w:pPr>
      <w:r w:rsidRPr="00361987">
        <w:lastRenderedPageBreak/>
        <w:t>Учрежде</w:t>
      </w:r>
      <w:r>
        <w:t>ние заключае</w:t>
      </w:r>
      <w:r w:rsidRPr="00361987">
        <w:t>т гражданско-правовые договоры с потребителями платных услуг, которыми регламентируются условия и сроки получения услуг, порядок расчетов, права, обязанности и ответственность сторон и (или) на основании квитанции об оплате данных услуг.</w:t>
      </w:r>
    </w:p>
    <w:p w:rsidR="009109A3" w:rsidRPr="00361987" w:rsidRDefault="009109A3" w:rsidP="009109A3">
      <w:pPr>
        <w:numPr>
          <w:ilvl w:val="0"/>
          <w:numId w:val="3"/>
        </w:numPr>
        <w:tabs>
          <w:tab w:val="left" w:pos="851"/>
        </w:tabs>
        <w:spacing w:after="0" w:line="274" w:lineRule="exact"/>
        <w:ind w:firstLine="360"/>
        <w:jc w:val="both"/>
      </w:pPr>
      <w:r w:rsidRPr="00361987">
        <w:t>Учрежд</w:t>
      </w:r>
      <w:r>
        <w:t>ение обязано</w:t>
      </w:r>
      <w:r w:rsidRPr="00361987">
        <w:t xml:space="preserve"> до заключения договора предоставить достоверную информацию (в том числе путем размещения в удобном для обозрения месте) об оказываемых платных услугах, обеспечивающих возможность их правильного выбора:</w:t>
      </w:r>
    </w:p>
    <w:p w:rsidR="009109A3" w:rsidRPr="00361987" w:rsidRDefault="009109A3" w:rsidP="009109A3">
      <w:pPr>
        <w:numPr>
          <w:ilvl w:val="0"/>
          <w:numId w:val="2"/>
        </w:numPr>
        <w:tabs>
          <w:tab w:val="left" w:pos="660"/>
        </w:tabs>
        <w:spacing w:after="0" w:line="274" w:lineRule="exact"/>
        <w:ind w:firstLine="360"/>
        <w:jc w:val="both"/>
      </w:pPr>
      <w:r w:rsidRPr="00361987">
        <w:t>наименование и место нахождения (юридический адрес) учреждения;</w:t>
      </w:r>
    </w:p>
    <w:p w:rsidR="009109A3" w:rsidRPr="00361987" w:rsidRDefault="009109A3" w:rsidP="009109A3">
      <w:pPr>
        <w:numPr>
          <w:ilvl w:val="0"/>
          <w:numId w:val="2"/>
        </w:numPr>
        <w:tabs>
          <w:tab w:val="left" w:pos="709"/>
        </w:tabs>
        <w:spacing w:after="0" w:line="274" w:lineRule="exact"/>
        <w:ind w:firstLine="360"/>
        <w:jc w:val="both"/>
      </w:pPr>
      <w:r w:rsidRPr="00361987">
        <w:t>перечень платных услуг, оказываемых по желанию потребителя, порядок их предоставления;</w:t>
      </w:r>
    </w:p>
    <w:p w:rsidR="009109A3" w:rsidRPr="00361987" w:rsidRDefault="009109A3" w:rsidP="009109A3">
      <w:pPr>
        <w:numPr>
          <w:ilvl w:val="0"/>
          <w:numId w:val="2"/>
        </w:numPr>
        <w:tabs>
          <w:tab w:val="left" w:pos="653"/>
        </w:tabs>
        <w:spacing w:after="0" w:line="274" w:lineRule="exact"/>
        <w:ind w:firstLine="360"/>
        <w:jc w:val="both"/>
      </w:pPr>
      <w:r w:rsidRPr="00361987">
        <w:t>стоимость платных услуг и порядок их оплаты;</w:t>
      </w:r>
    </w:p>
    <w:p w:rsidR="009109A3" w:rsidRPr="00361987" w:rsidRDefault="009109A3" w:rsidP="009109A3">
      <w:pPr>
        <w:numPr>
          <w:ilvl w:val="0"/>
          <w:numId w:val="2"/>
        </w:numPr>
        <w:tabs>
          <w:tab w:val="left" w:pos="653"/>
        </w:tabs>
        <w:spacing w:after="0" w:line="274" w:lineRule="exact"/>
        <w:ind w:firstLine="360"/>
        <w:jc w:val="both"/>
      </w:pPr>
      <w:r w:rsidRPr="00361987">
        <w:t>порядок приема и требования к поступающим в платные группы учреждений.</w:t>
      </w:r>
    </w:p>
    <w:p w:rsidR="009109A3" w:rsidRPr="00361987" w:rsidRDefault="009109A3" w:rsidP="009109A3">
      <w:pPr>
        <w:numPr>
          <w:ilvl w:val="0"/>
          <w:numId w:val="3"/>
        </w:numPr>
        <w:tabs>
          <w:tab w:val="left" w:pos="851"/>
        </w:tabs>
        <w:spacing w:after="0" w:line="274" w:lineRule="exact"/>
        <w:ind w:firstLine="360"/>
        <w:jc w:val="both"/>
      </w:pPr>
      <w:r>
        <w:t>Учреждение обязано</w:t>
      </w:r>
      <w:r w:rsidRPr="00361987">
        <w:t xml:space="preserve"> также предоставить потребителю услуги для ознакомления (по требованию):</w:t>
      </w:r>
    </w:p>
    <w:p w:rsidR="009109A3" w:rsidRPr="00361987" w:rsidRDefault="009109A3" w:rsidP="009109A3">
      <w:pPr>
        <w:numPr>
          <w:ilvl w:val="0"/>
          <w:numId w:val="2"/>
        </w:numPr>
        <w:tabs>
          <w:tab w:val="left" w:pos="650"/>
        </w:tabs>
        <w:spacing w:after="0" w:line="274" w:lineRule="exact"/>
        <w:ind w:firstLine="360"/>
        <w:jc w:val="both"/>
      </w:pPr>
      <w:r w:rsidRPr="00361987">
        <w:t>устав учреждения;</w:t>
      </w:r>
    </w:p>
    <w:p w:rsidR="009109A3" w:rsidRPr="00361987" w:rsidRDefault="009109A3" w:rsidP="009109A3">
      <w:pPr>
        <w:numPr>
          <w:ilvl w:val="0"/>
          <w:numId w:val="2"/>
        </w:numPr>
        <w:tabs>
          <w:tab w:val="left" w:pos="657"/>
        </w:tabs>
        <w:spacing w:after="0" w:line="274" w:lineRule="exact"/>
        <w:ind w:firstLine="360"/>
        <w:jc w:val="both"/>
      </w:pPr>
      <w:r w:rsidRPr="00361987">
        <w:t>адрес и телефон учредителя (учредителей);</w:t>
      </w:r>
    </w:p>
    <w:p w:rsidR="009109A3" w:rsidRPr="00361987" w:rsidRDefault="009109A3" w:rsidP="009109A3">
      <w:pPr>
        <w:numPr>
          <w:ilvl w:val="0"/>
          <w:numId w:val="2"/>
        </w:numPr>
        <w:tabs>
          <w:tab w:val="left" w:pos="657"/>
        </w:tabs>
        <w:spacing w:after="0" w:line="274" w:lineRule="exact"/>
        <w:ind w:firstLine="360"/>
        <w:jc w:val="both"/>
      </w:pPr>
      <w:r w:rsidRPr="00361987">
        <w:t>образцы договоров, в том числе об оказании плат</w:t>
      </w:r>
      <w:r>
        <w:t>н</w:t>
      </w:r>
      <w:r w:rsidRPr="00361987">
        <w:t>ых услуг;</w:t>
      </w:r>
    </w:p>
    <w:p w:rsidR="009109A3" w:rsidRPr="00361987" w:rsidRDefault="009109A3" w:rsidP="009109A3">
      <w:pPr>
        <w:numPr>
          <w:ilvl w:val="0"/>
          <w:numId w:val="2"/>
        </w:numPr>
        <w:tabs>
          <w:tab w:val="left" w:pos="709"/>
        </w:tabs>
        <w:spacing w:after="0" w:line="274" w:lineRule="exact"/>
        <w:ind w:firstLine="360"/>
        <w:jc w:val="both"/>
      </w:pPr>
      <w:r w:rsidRPr="00361987">
        <w:t>информацию о направлениях расходования средств, полученных от оказания платных услуг (или разместить ее в доступных для посетителей зонах учреждения).</w:t>
      </w:r>
    </w:p>
    <w:p w:rsidR="009109A3" w:rsidRPr="00361987" w:rsidRDefault="009109A3" w:rsidP="009109A3">
      <w:pPr>
        <w:numPr>
          <w:ilvl w:val="0"/>
          <w:numId w:val="3"/>
        </w:numPr>
        <w:tabs>
          <w:tab w:val="left" w:pos="851"/>
        </w:tabs>
        <w:spacing w:after="0" w:line="274" w:lineRule="exact"/>
        <w:ind w:firstLine="360"/>
        <w:jc w:val="both"/>
      </w:pPr>
      <w:r w:rsidRPr="00361987">
        <w:t>Моментом оплаты платных услуг считается дата фактической оплаты средств потребителями платных услуг.</w:t>
      </w:r>
    </w:p>
    <w:p w:rsidR="009109A3" w:rsidRPr="00361987" w:rsidRDefault="009109A3" w:rsidP="009109A3">
      <w:pPr>
        <w:numPr>
          <w:ilvl w:val="0"/>
          <w:numId w:val="3"/>
        </w:numPr>
        <w:tabs>
          <w:tab w:val="left" w:pos="851"/>
        </w:tabs>
        <w:spacing w:after="0" w:line="274" w:lineRule="exact"/>
        <w:ind w:firstLine="360"/>
        <w:jc w:val="both"/>
      </w:pPr>
      <w:r w:rsidRPr="00361987">
        <w:t>Потребители услуг или их родители (законные представители), обязаны оплатить оказываемые платные услуги в порядке и в сроки, указанные в договоре, и в соответствии с зако</w:t>
      </w:r>
      <w:r>
        <w:t>н</w:t>
      </w:r>
      <w:r w:rsidRPr="00361987">
        <w:t>одательством РФ получить документ, подтверждающий оплату услуг.</w:t>
      </w:r>
    </w:p>
    <w:p w:rsidR="009109A3" w:rsidRPr="00361987" w:rsidRDefault="009109A3" w:rsidP="009109A3">
      <w:pPr>
        <w:numPr>
          <w:ilvl w:val="0"/>
          <w:numId w:val="3"/>
        </w:numPr>
        <w:tabs>
          <w:tab w:val="left" w:pos="851"/>
        </w:tabs>
        <w:spacing w:after="0" w:line="274" w:lineRule="exact"/>
        <w:ind w:firstLine="360"/>
        <w:jc w:val="both"/>
      </w:pPr>
      <w:r>
        <w:t xml:space="preserve"> Учреждение и </w:t>
      </w:r>
      <w:r w:rsidRPr="00361987">
        <w:t>потребители (их законные представители), заключившие договоры на оказание платных услуг, несут ответственность, предусмотренную договором и действующим законодательством РФ.</w:t>
      </w:r>
    </w:p>
    <w:p w:rsidR="009109A3" w:rsidRPr="00361987" w:rsidRDefault="009109A3" w:rsidP="009109A3">
      <w:pPr>
        <w:spacing w:line="274" w:lineRule="exact"/>
        <w:outlineLvl w:val="0"/>
        <w:rPr>
          <w:bCs/>
        </w:rPr>
      </w:pPr>
    </w:p>
    <w:p w:rsidR="009109A3" w:rsidRDefault="009109A3" w:rsidP="009109A3">
      <w:pPr>
        <w:numPr>
          <w:ilvl w:val="0"/>
          <w:numId w:val="4"/>
        </w:numPr>
        <w:spacing w:after="0" w:line="274" w:lineRule="exact"/>
        <w:jc w:val="center"/>
        <w:outlineLvl w:val="0"/>
        <w:rPr>
          <w:b/>
          <w:bCs/>
        </w:rPr>
      </w:pPr>
      <w:r w:rsidRPr="00D55241">
        <w:rPr>
          <w:b/>
          <w:bCs/>
        </w:rPr>
        <w:t>Порядок формирования цен на платные услуги.</w:t>
      </w:r>
    </w:p>
    <w:p w:rsidR="009109A3" w:rsidRPr="00D55241" w:rsidRDefault="009109A3" w:rsidP="009109A3">
      <w:pPr>
        <w:spacing w:line="274" w:lineRule="exact"/>
        <w:outlineLvl w:val="0"/>
        <w:rPr>
          <w:b/>
          <w:bCs/>
        </w:rPr>
      </w:pPr>
    </w:p>
    <w:p w:rsidR="009109A3" w:rsidRPr="00930D1F" w:rsidRDefault="009109A3" w:rsidP="009109A3">
      <w:pPr>
        <w:pStyle w:val="12"/>
        <w:numPr>
          <w:ilvl w:val="1"/>
          <w:numId w:val="4"/>
        </w:numPr>
        <w:tabs>
          <w:tab w:val="left" w:pos="993"/>
        </w:tabs>
        <w:spacing w:line="274" w:lineRule="exact"/>
        <w:jc w:val="both"/>
        <w:rPr>
          <w:rFonts w:ascii="Times New Roman" w:hAnsi="Times New Roman" w:cs="Times New Roman"/>
          <w:color w:val="auto"/>
          <w:szCs w:val="22"/>
        </w:rPr>
      </w:pPr>
      <w:r w:rsidRPr="00930D1F">
        <w:rPr>
          <w:rFonts w:ascii="Times New Roman" w:hAnsi="Times New Roman" w:cs="Times New Roman"/>
          <w:color w:val="auto"/>
          <w:szCs w:val="22"/>
        </w:rPr>
        <w:t>Тарифы на услуги учреждения и период действия тарифов устанавливает администрация.</w:t>
      </w:r>
    </w:p>
    <w:p w:rsidR="009109A3" w:rsidRPr="00930D1F" w:rsidRDefault="009109A3" w:rsidP="009109A3">
      <w:pPr>
        <w:pStyle w:val="12"/>
        <w:numPr>
          <w:ilvl w:val="1"/>
          <w:numId w:val="4"/>
        </w:numPr>
        <w:tabs>
          <w:tab w:val="left" w:pos="993"/>
        </w:tabs>
        <w:spacing w:line="274" w:lineRule="exact"/>
        <w:ind w:left="0" w:firstLine="426"/>
        <w:jc w:val="both"/>
        <w:rPr>
          <w:rFonts w:ascii="Times New Roman" w:hAnsi="Times New Roman" w:cs="Times New Roman"/>
          <w:color w:val="auto"/>
          <w:szCs w:val="22"/>
        </w:rPr>
      </w:pPr>
      <w:r w:rsidRPr="00930D1F">
        <w:rPr>
          <w:rFonts w:ascii="Times New Roman" w:hAnsi="Times New Roman" w:cs="Times New Roman"/>
          <w:color w:val="auto"/>
          <w:szCs w:val="22"/>
        </w:rPr>
        <w:t xml:space="preserve"> Для расчета тарифов на платные услуги определяется себестоимость</w:t>
      </w:r>
      <w:r>
        <w:rPr>
          <w:rFonts w:ascii="Times New Roman" w:hAnsi="Times New Roman" w:cs="Times New Roman"/>
          <w:color w:val="auto"/>
          <w:szCs w:val="22"/>
        </w:rPr>
        <w:t>,</w:t>
      </w:r>
      <w:r w:rsidRPr="00930D1F">
        <w:rPr>
          <w:rFonts w:ascii="Times New Roman" w:hAnsi="Times New Roman" w:cs="Times New Roman"/>
          <w:color w:val="auto"/>
          <w:szCs w:val="22"/>
        </w:rPr>
        <w:t xml:space="preserve"> исходя из фактических затрат. По каждому виду оказываемых платных услуг </w:t>
      </w:r>
      <w:r>
        <w:rPr>
          <w:rFonts w:ascii="Times New Roman" w:hAnsi="Times New Roman" w:cs="Times New Roman"/>
          <w:color w:val="auto"/>
          <w:szCs w:val="22"/>
        </w:rPr>
        <w:t xml:space="preserve">учреждением </w:t>
      </w:r>
      <w:r w:rsidRPr="00930D1F">
        <w:rPr>
          <w:rFonts w:ascii="Times New Roman" w:hAnsi="Times New Roman" w:cs="Times New Roman"/>
          <w:color w:val="auto"/>
          <w:szCs w:val="22"/>
        </w:rPr>
        <w:t>составляется расчет, где себестоимость формируется на основании анализа прямых затрат текущего года, куда включается заработная плата   с начислениями на заработную плату, накладные расходы и фактические затраты, сформированные по кодам  бюджетной классификации РФ.</w:t>
      </w:r>
    </w:p>
    <w:p w:rsidR="009109A3" w:rsidRPr="00930D1F" w:rsidRDefault="009109A3" w:rsidP="009109A3">
      <w:pPr>
        <w:pStyle w:val="12"/>
        <w:numPr>
          <w:ilvl w:val="1"/>
          <w:numId w:val="4"/>
        </w:numPr>
        <w:tabs>
          <w:tab w:val="left" w:pos="993"/>
        </w:tabs>
        <w:spacing w:line="274" w:lineRule="exact"/>
        <w:jc w:val="both"/>
        <w:rPr>
          <w:rFonts w:ascii="Times New Roman" w:hAnsi="Times New Roman" w:cs="Times New Roman"/>
          <w:color w:val="auto"/>
          <w:szCs w:val="22"/>
        </w:rPr>
      </w:pPr>
      <w:r w:rsidRPr="00930D1F">
        <w:rPr>
          <w:rFonts w:ascii="Times New Roman" w:hAnsi="Times New Roman" w:cs="Times New Roman"/>
          <w:color w:val="auto"/>
          <w:szCs w:val="22"/>
        </w:rPr>
        <w:t>Администрация для рассмотрения финансово-экономической информации и подготовки предложений об установлении, изменении тарифов на услуги муниципального учреждения формирует комиссию, утверждает состав комиссии и положение о её работе.</w:t>
      </w:r>
    </w:p>
    <w:p w:rsidR="009109A3" w:rsidRPr="00930D1F" w:rsidRDefault="009109A3" w:rsidP="009109A3">
      <w:pPr>
        <w:pStyle w:val="12"/>
        <w:numPr>
          <w:ilvl w:val="1"/>
          <w:numId w:val="4"/>
        </w:numPr>
        <w:tabs>
          <w:tab w:val="left" w:pos="1028"/>
        </w:tabs>
        <w:spacing w:line="274" w:lineRule="exact"/>
        <w:ind w:left="0" w:firstLine="426"/>
        <w:jc w:val="both"/>
        <w:rPr>
          <w:rFonts w:ascii="Times New Roman" w:hAnsi="Times New Roman" w:cs="Times New Roman"/>
          <w:color w:val="auto"/>
          <w:szCs w:val="22"/>
        </w:rPr>
      </w:pPr>
      <w:r w:rsidRPr="00930D1F">
        <w:rPr>
          <w:rFonts w:ascii="Times New Roman" w:hAnsi="Times New Roman" w:cs="Times New Roman"/>
          <w:color w:val="auto"/>
          <w:szCs w:val="22"/>
        </w:rPr>
        <w:t xml:space="preserve">Комиссия по подготовке предложений об установлении тарифов (цен) на выполнение работ и услуг, предоставляемые учреждением проверяет подготовленные </w:t>
      </w:r>
      <w:r>
        <w:rPr>
          <w:rFonts w:ascii="Times New Roman" w:hAnsi="Times New Roman" w:cs="Times New Roman"/>
          <w:color w:val="auto"/>
          <w:szCs w:val="22"/>
        </w:rPr>
        <w:t>у</w:t>
      </w:r>
      <w:r w:rsidRPr="00930D1F">
        <w:rPr>
          <w:rFonts w:ascii="Times New Roman" w:hAnsi="Times New Roman" w:cs="Times New Roman"/>
          <w:color w:val="auto"/>
          <w:szCs w:val="22"/>
        </w:rPr>
        <w:t>чреждением цены (тарифы) по видам платных услуг на предмет правильности их расчетов и экономической обоснованности.</w:t>
      </w:r>
    </w:p>
    <w:p w:rsidR="009109A3" w:rsidRPr="00930D1F" w:rsidRDefault="009109A3" w:rsidP="009109A3">
      <w:pPr>
        <w:pStyle w:val="12"/>
        <w:tabs>
          <w:tab w:val="left" w:pos="1028"/>
        </w:tabs>
        <w:spacing w:line="274" w:lineRule="exact"/>
        <w:ind w:left="0"/>
        <w:jc w:val="both"/>
        <w:rPr>
          <w:rFonts w:ascii="Times New Roman" w:hAnsi="Times New Roman" w:cs="Times New Roman"/>
          <w:color w:val="auto"/>
          <w:szCs w:val="22"/>
        </w:rPr>
      </w:pPr>
    </w:p>
    <w:p w:rsidR="009109A3" w:rsidRPr="00930D1F" w:rsidRDefault="009109A3" w:rsidP="009109A3">
      <w:pPr>
        <w:pStyle w:val="12"/>
        <w:tabs>
          <w:tab w:val="left" w:pos="1028"/>
        </w:tabs>
        <w:spacing w:line="274" w:lineRule="exact"/>
        <w:ind w:left="0"/>
        <w:jc w:val="both"/>
        <w:rPr>
          <w:rFonts w:ascii="Times New Roman" w:hAnsi="Times New Roman" w:cs="Times New Roman"/>
          <w:color w:val="auto"/>
          <w:szCs w:val="22"/>
        </w:rPr>
      </w:pPr>
    </w:p>
    <w:p w:rsidR="009109A3" w:rsidRDefault="009109A3" w:rsidP="009109A3">
      <w:pPr>
        <w:numPr>
          <w:ilvl w:val="0"/>
          <w:numId w:val="4"/>
        </w:numPr>
        <w:spacing w:after="0" w:line="274" w:lineRule="exact"/>
        <w:jc w:val="center"/>
        <w:outlineLvl w:val="0"/>
        <w:rPr>
          <w:b/>
          <w:bCs/>
        </w:rPr>
      </w:pPr>
      <w:r w:rsidRPr="00D55241">
        <w:rPr>
          <w:b/>
          <w:bCs/>
        </w:rPr>
        <w:t>Порядок учета и распределения средств, получаемых учреждениями</w:t>
      </w:r>
    </w:p>
    <w:p w:rsidR="009109A3" w:rsidRDefault="009109A3" w:rsidP="009109A3">
      <w:pPr>
        <w:spacing w:line="274" w:lineRule="exact"/>
        <w:outlineLvl w:val="0"/>
        <w:rPr>
          <w:b/>
          <w:bCs/>
        </w:rPr>
      </w:pPr>
      <w:r>
        <w:rPr>
          <w:b/>
          <w:bCs/>
        </w:rPr>
        <w:t xml:space="preserve">                                                           </w:t>
      </w:r>
      <w:r w:rsidRPr="00D55241">
        <w:rPr>
          <w:b/>
          <w:bCs/>
        </w:rPr>
        <w:t xml:space="preserve"> за оказание платных услуг</w:t>
      </w:r>
    </w:p>
    <w:p w:rsidR="009109A3" w:rsidRPr="00D55241" w:rsidRDefault="009109A3" w:rsidP="009109A3">
      <w:pPr>
        <w:spacing w:line="274" w:lineRule="exact"/>
        <w:outlineLvl w:val="0"/>
        <w:rPr>
          <w:b/>
          <w:bCs/>
        </w:rPr>
      </w:pPr>
    </w:p>
    <w:p w:rsidR="009109A3" w:rsidRPr="00361987" w:rsidRDefault="009109A3" w:rsidP="009109A3">
      <w:pPr>
        <w:pStyle w:val="12"/>
        <w:numPr>
          <w:ilvl w:val="1"/>
          <w:numId w:val="5"/>
        </w:numPr>
        <w:tabs>
          <w:tab w:val="left" w:pos="993"/>
        </w:tabs>
        <w:spacing w:line="274" w:lineRule="exact"/>
        <w:ind w:left="0" w:firstLine="426"/>
        <w:jc w:val="both"/>
        <w:rPr>
          <w:rFonts w:ascii="Times New Roman" w:hAnsi="Times New Roman" w:cs="Times New Roman"/>
          <w:szCs w:val="22"/>
        </w:rPr>
      </w:pPr>
      <w:r w:rsidRPr="00361987">
        <w:rPr>
          <w:rFonts w:ascii="Times New Roman" w:hAnsi="Times New Roman" w:cs="Times New Roman"/>
          <w:szCs w:val="22"/>
        </w:rPr>
        <w:t xml:space="preserve">Средства, полученные от оказания платных услуг, расходуются </w:t>
      </w:r>
      <w:r>
        <w:rPr>
          <w:rFonts w:ascii="Times New Roman" w:hAnsi="Times New Roman" w:cs="Times New Roman"/>
          <w:szCs w:val="22"/>
        </w:rPr>
        <w:t>у</w:t>
      </w:r>
      <w:r w:rsidRPr="00361987">
        <w:rPr>
          <w:rFonts w:ascii="Times New Roman" w:hAnsi="Times New Roman" w:cs="Times New Roman"/>
          <w:szCs w:val="22"/>
        </w:rPr>
        <w:t>чреждением в соответствии с федеральным и областным законодательством, нормативными актами федеральных органов исполнительной власти, актами Губернатора Ленинградской области, нормативными актами органов местного самоуправления</w:t>
      </w:r>
      <w:r>
        <w:rPr>
          <w:rFonts w:ascii="Times New Roman" w:hAnsi="Times New Roman" w:cs="Times New Roman"/>
          <w:szCs w:val="22"/>
        </w:rPr>
        <w:t xml:space="preserve"> Красноборского городского поселения Тосненского района Ленинградской области</w:t>
      </w:r>
      <w:r w:rsidRPr="00361987">
        <w:rPr>
          <w:rFonts w:ascii="Times New Roman" w:hAnsi="Times New Roman" w:cs="Times New Roman"/>
          <w:szCs w:val="22"/>
        </w:rPr>
        <w:t>.</w:t>
      </w:r>
    </w:p>
    <w:p w:rsidR="009109A3" w:rsidRPr="00361987" w:rsidRDefault="009109A3" w:rsidP="009109A3">
      <w:pPr>
        <w:numPr>
          <w:ilvl w:val="1"/>
          <w:numId w:val="5"/>
        </w:numPr>
        <w:tabs>
          <w:tab w:val="left" w:pos="851"/>
        </w:tabs>
        <w:spacing w:after="0" w:line="274" w:lineRule="exact"/>
        <w:ind w:left="0" w:firstLine="426"/>
        <w:jc w:val="both"/>
      </w:pPr>
      <w:r w:rsidRPr="00361987">
        <w:t xml:space="preserve">   Источниками финансовых средств </w:t>
      </w:r>
      <w:r>
        <w:t>у</w:t>
      </w:r>
      <w:r w:rsidRPr="00361987">
        <w:t>чреждени</w:t>
      </w:r>
      <w:r>
        <w:t>я</w:t>
      </w:r>
      <w:r w:rsidRPr="00361987">
        <w:t xml:space="preserve"> при оказании платной услуги являются:</w:t>
      </w:r>
    </w:p>
    <w:p w:rsidR="009109A3" w:rsidRPr="00361987" w:rsidRDefault="009109A3" w:rsidP="009109A3">
      <w:pPr>
        <w:pStyle w:val="12"/>
        <w:numPr>
          <w:ilvl w:val="0"/>
          <w:numId w:val="6"/>
        </w:numPr>
        <w:tabs>
          <w:tab w:val="left" w:pos="690"/>
        </w:tabs>
        <w:spacing w:line="274" w:lineRule="exact"/>
        <w:jc w:val="both"/>
        <w:rPr>
          <w:rFonts w:ascii="Times New Roman" w:hAnsi="Times New Roman" w:cs="Times New Roman"/>
          <w:szCs w:val="22"/>
        </w:rPr>
      </w:pPr>
      <w:r w:rsidRPr="00361987">
        <w:rPr>
          <w:rFonts w:ascii="Times New Roman" w:hAnsi="Times New Roman" w:cs="Times New Roman"/>
          <w:szCs w:val="22"/>
        </w:rPr>
        <w:t>личные средства граждан;</w:t>
      </w:r>
    </w:p>
    <w:p w:rsidR="009109A3" w:rsidRPr="00361987" w:rsidRDefault="009109A3" w:rsidP="009109A3">
      <w:pPr>
        <w:pStyle w:val="12"/>
        <w:numPr>
          <w:ilvl w:val="0"/>
          <w:numId w:val="6"/>
        </w:numPr>
        <w:tabs>
          <w:tab w:val="left" w:pos="693"/>
        </w:tabs>
        <w:spacing w:line="274" w:lineRule="exact"/>
        <w:jc w:val="both"/>
        <w:rPr>
          <w:rFonts w:ascii="Times New Roman" w:hAnsi="Times New Roman" w:cs="Times New Roman"/>
          <w:szCs w:val="22"/>
        </w:rPr>
      </w:pPr>
      <w:r w:rsidRPr="00361987">
        <w:rPr>
          <w:rFonts w:ascii="Times New Roman" w:hAnsi="Times New Roman" w:cs="Times New Roman"/>
          <w:szCs w:val="22"/>
        </w:rPr>
        <w:t>средства предприятий, организаций, учреждений;</w:t>
      </w:r>
    </w:p>
    <w:p w:rsidR="009109A3" w:rsidRPr="00361987" w:rsidRDefault="009109A3" w:rsidP="009109A3">
      <w:pPr>
        <w:pStyle w:val="12"/>
        <w:numPr>
          <w:ilvl w:val="0"/>
          <w:numId w:val="6"/>
        </w:numPr>
        <w:tabs>
          <w:tab w:val="left" w:pos="690"/>
        </w:tabs>
        <w:spacing w:line="274" w:lineRule="exact"/>
        <w:jc w:val="both"/>
        <w:rPr>
          <w:rFonts w:ascii="Times New Roman" w:hAnsi="Times New Roman" w:cs="Times New Roman"/>
          <w:szCs w:val="22"/>
        </w:rPr>
      </w:pPr>
      <w:r w:rsidRPr="00361987">
        <w:rPr>
          <w:rFonts w:ascii="Times New Roman" w:hAnsi="Times New Roman" w:cs="Times New Roman"/>
          <w:szCs w:val="22"/>
        </w:rPr>
        <w:t>другие, не запрещенные законом источники.</w:t>
      </w:r>
    </w:p>
    <w:p w:rsidR="009109A3" w:rsidRDefault="009109A3" w:rsidP="009109A3">
      <w:pPr>
        <w:pStyle w:val="12"/>
        <w:numPr>
          <w:ilvl w:val="1"/>
          <w:numId w:val="5"/>
        </w:numPr>
        <w:tabs>
          <w:tab w:val="left" w:pos="993"/>
        </w:tabs>
        <w:spacing w:line="274" w:lineRule="exact"/>
        <w:ind w:left="0" w:firstLine="426"/>
        <w:jc w:val="both"/>
        <w:rPr>
          <w:rFonts w:ascii="Times New Roman" w:hAnsi="Times New Roman" w:cs="Times New Roman"/>
          <w:szCs w:val="22"/>
        </w:rPr>
      </w:pPr>
      <w:r w:rsidRPr="00361987">
        <w:rPr>
          <w:rFonts w:ascii="Times New Roman" w:hAnsi="Times New Roman" w:cs="Times New Roman"/>
          <w:szCs w:val="22"/>
        </w:rPr>
        <w:t xml:space="preserve"> Учреждение организует статистический и бухгалтерский учет и отчетность раздельно по основной деятельности и платным услугам в соответствии с Инструкцией по бюджетному учету, утверж</w:t>
      </w:r>
      <w:r>
        <w:rPr>
          <w:rFonts w:ascii="Times New Roman" w:hAnsi="Times New Roman" w:cs="Times New Roman"/>
          <w:szCs w:val="22"/>
        </w:rPr>
        <w:t xml:space="preserve">денной приказом Минфина РФ от 26 декабря </w:t>
      </w:r>
      <w:smartTag w:uri="urn:schemas-microsoft-com:office:smarttags" w:element="metricconverter">
        <w:smartTagPr>
          <w:attr w:name="ProductID" w:val="2010 г"/>
        </w:smartTagPr>
        <w:r>
          <w:rPr>
            <w:rFonts w:ascii="Times New Roman" w:hAnsi="Times New Roman" w:cs="Times New Roman"/>
            <w:szCs w:val="22"/>
          </w:rPr>
          <w:t>2010</w:t>
        </w:r>
        <w:r w:rsidRPr="00361987">
          <w:rPr>
            <w:rFonts w:ascii="Times New Roman" w:hAnsi="Times New Roman" w:cs="Times New Roman"/>
            <w:szCs w:val="22"/>
          </w:rPr>
          <w:t xml:space="preserve"> г</w:t>
        </w:r>
      </w:smartTag>
      <w:r>
        <w:rPr>
          <w:rFonts w:ascii="Times New Roman" w:hAnsi="Times New Roman" w:cs="Times New Roman"/>
          <w:szCs w:val="22"/>
        </w:rPr>
        <w:t>. N 162</w:t>
      </w:r>
      <w:r w:rsidRPr="00361987">
        <w:rPr>
          <w:rFonts w:ascii="Times New Roman" w:hAnsi="Times New Roman" w:cs="Times New Roman"/>
          <w:szCs w:val="22"/>
        </w:rPr>
        <w:t>н.</w:t>
      </w:r>
    </w:p>
    <w:p w:rsidR="009109A3" w:rsidRPr="00930D1F" w:rsidRDefault="009109A3" w:rsidP="009109A3">
      <w:pPr>
        <w:pStyle w:val="12"/>
        <w:numPr>
          <w:ilvl w:val="1"/>
          <w:numId w:val="5"/>
        </w:numPr>
        <w:tabs>
          <w:tab w:val="left" w:pos="993"/>
        </w:tabs>
        <w:spacing w:line="274" w:lineRule="exact"/>
        <w:ind w:left="0" w:firstLine="426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Cs w:val="22"/>
        </w:rPr>
        <w:t>Оплата за платные услуги в сфере культуры, физической культуры и спорта производится населением – по билетам или квитанциям, форма которых утверждена в установленном порядке; предприятиями, учреждениями и организациями – по счетам (по  безналичному расчету).</w:t>
      </w:r>
    </w:p>
    <w:p w:rsidR="009109A3" w:rsidRDefault="009109A3" w:rsidP="009109A3">
      <w:pPr>
        <w:pStyle w:val="12"/>
        <w:tabs>
          <w:tab w:val="left" w:pos="993"/>
        </w:tabs>
        <w:spacing w:line="274" w:lineRule="exact"/>
        <w:ind w:left="426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</w:p>
    <w:p w:rsidR="009109A3" w:rsidRDefault="009109A3" w:rsidP="009109A3">
      <w:pPr>
        <w:pStyle w:val="12"/>
        <w:tabs>
          <w:tab w:val="left" w:pos="993"/>
        </w:tabs>
        <w:spacing w:line="274" w:lineRule="exact"/>
        <w:ind w:left="426"/>
        <w:jc w:val="center"/>
        <w:rPr>
          <w:rFonts w:ascii="Times New Roman" w:hAnsi="Times New Roman" w:cs="Times New Roman"/>
          <w:b/>
        </w:rPr>
      </w:pPr>
      <w:r w:rsidRPr="006E6BDB">
        <w:rPr>
          <w:rFonts w:ascii="Times New Roman" w:hAnsi="Times New Roman" w:cs="Times New Roman"/>
          <w:b/>
        </w:rPr>
        <w:t>6. Взаимные обязанности и ответственность исполнителя и потребителя платных услуг</w:t>
      </w:r>
    </w:p>
    <w:p w:rsidR="009109A3" w:rsidRPr="006E6BDB" w:rsidRDefault="009109A3" w:rsidP="009109A3">
      <w:pPr>
        <w:pStyle w:val="12"/>
        <w:tabs>
          <w:tab w:val="left" w:pos="993"/>
        </w:tabs>
        <w:spacing w:line="274" w:lineRule="exact"/>
        <w:ind w:left="426"/>
        <w:jc w:val="center"/>
        <w:rPr>
          <w:rFonts w:ascii="Times New Roman" w:hAnsi="Times New Roman" w:cs="Times New Roman"/>
        </w:rPr>
      </w:pPr>
    </w:p>
    <w:p w:rsidR="009109A3" w:rsidRDefault="009109A3" w:rsidP="009109A3">
      <w:pPr>
        <w:pStyle w:val="12"/>
        <w:tabs>
          <w:tab w:val="left" w:pos="993"/>
        </w:tabs>
        <w:spacing w:line="274" w:lineRule="exact"/>
        <w:ind w:left="426"/>
        <w:jc w:val="both"/>
        <w:rPr>
          <w:rFonts w:ascii="Times New Roman" w:hAnsi="Times New Roman" w:cs="Times New Roman"/>
        </w:rPr>
      </w:pPr>
      <w:r w:rsidRPr="006E6BDB">
        <w:rPr>
          <w:rFonts w:ascii="Times New Roman" w:hAnsi="Times New Roman" w:cs="Times New Roman"/>
        </w:rPr>
        <w:t>6.1</w:t>
      </w:r>
      <w:r>
        <w:rPr>
          <w:rFonts w:ascii="Times New Roman" w:hAnsi="Times New Roman" w:cs="Times New Roman"/>
        </w:rPr>
        <w:t>.</w:t>
      </w:r>
      <w:r w:rsidRPr="006E6BDB">
        <w:rPr>
          <w:rFonts w:ascii="Times New Roman" w:hAnsi="Times New Roman" w:cs="Times New Roman"/>
        </w:rPr>
        <w:t xml:space="preserve"> Учреждени</w:t>
      </w:r>
      <w:r>
        <w:rPr>
          <w:rFonts w:ascii="Times New Roman" w:hAnsi="Times New Roman" w:cs="Times New Roman"/>
        </w:rPr>
        <w:t>е</w:t>
      </w:r>
      <w:r w:rsidRPr="006E6BDB">
        <w:rPr>
          <w:rFonts w:ascii="Times New Roman" w:hAnsi="Times New Roman" w:cs="Times New Roman"/>
        </w:rPr>
        <w:t xml:space="preserve"> обязан</w:t>
      </w:r>
      <w:r>
        <w:rPr>
          <w:rFonts w:ascii="Times New Roman" w:hAnsi="Times New Roman" w:cs="Times New Roman"/>
        </w:rPr>
        <w:t>о</w:t>
      </w:r>
      <w:r w:rsidRPr="006E6BDB">
        <w:rPr>
          <w:rFonts w:ascii="Times New Roman" w:hAnsi="Times New Roman" w:cs="Times New Roman"/>
        </w:rPr>
        <w:t xml:space="preserve"> своевременно предоставлять потребителям необх</w:t>
      </w:r>
      <w:r>
        <w:rPr>
          <w:rFonts w:ascii="Times New Roman" w:hAnsi="Times New Roman" w:cs="Times New Roman"/>
        </w:rPr>
        <w:t>одимую и достоверную информацию</w:t>
      </w:r>
      <w:r w:rsidRPr="006E6BDB">
        <w:rPr>
          <w:rFonts w:ascii="Times New Roman" w:hAnsi="Times New Roman" w:cs="Times New Roman"/>
        </w:rPr>
        <w:t>;</w:t>
      </w:r>
    </w:p>
    <w:p w:rsidR="009109A3" w:rsidRPr="006E6BDB" w:rsidRDefault="009109A3" w:rsidP="009109A3">
      <w:pPr>
        <w:pStyle w:val="12"/>
        <w:tabs>
          <w:tab w:val="left" w:pos="993"/>
        </w:tabs>
        <w:spacing w:line="274" w:lineRule="exact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6.2 . </w:t>
      </w:r>
      <w:r w:rsidRPr="00361987">
        <w:rPr>
          <w:rFonts w:ascii="Times New Roman" w:hAnsi="Times New Roman" w:cs="Times New Roman"/>
          <w:szCs w:val="22"/>
        </w:rPr>
        <w:t>Потребители платных услуг обязаны:</w:t>
      </w:r>
    </w:p>
    <w:p w:rsidR="009109A3" w:rsidRPr="00361987" w:rsidRDefault="009109A3" w:rsidP="009109A3">
      <w:pPr>
        <w:pStyle w:val="12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szCs w:val="22"/>
        </w:rPr>
      </w:pPr>
      <w:r w:rsidRPr="00361987">
        <w:rPr>
          <w:rFonts w:ascii="Times New Roman" w:hAnsi="Times New Roman" w:cs="Times New Roman"/>
          <w:szCs w:val="22"/>
        </w:rPr>
        <w:t>оплатить стоимость услуги;</w:t>
      </w:r>
    </w:p>
    <w:p w:rsidR="009109A3" w:rsidRPr="00361987" w:rsidRDefault="009109A3" w:rsidP="009109A3">
      <w:pPr>
        <w:pStyle w:val="12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szCs w:val="22"/>
        </w:rPr>
      </w:pPr>
      <w:r w:rsidRPr="00361987">
        <w:rPr>
          <w:rFonts w:ascii="Times New Roman" w:hAnsi="Times New Roman" w:cs="Times New Roman"/>
          <w:szCs w:val="22"/>
        </w:rPr>
        <w:t>выполнять требования, предусмотренные договором.</w:t>
      </w:r>
    </w:p>
    <w:p w:rsidR="009109A3" w:rsidRPr="00361987" w:rsidRDefault="009109A3" w:rsidP="009109A3">
      <w:pPr>
        <w:pStyle w:val="12"/>
        <w:tabs>
          <w:tab w:val="left" w:pos="993"/>
        </w:tabs>
        <w:ind w:left="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       6.3. </w:t>
      </w:r>
      <w:r w:rsidRPr="00361987">
        <w:rPr>
          <w:rFonts w:ascii="Times New Roman" w:hAnsi="Times New Roman" w:cs="Times New Roman"/>
          <w:szCs w:val="22"/>
        </w:rPr>
        <w:t>За неисполнение либо ненадлежащее исполнение обязательств по договору учреждения и потребители услуг несут ответственность, предусмотренную договором и действующим законодательством.</w:t>
      </w:r>
    </w:p>
    <w:p w:rsidR="009109A3" w:rsidRPr="00361987" w:rsidRDefault="009109A3" w:rsidP="009109A3">
      <w:pPr>
        <w:pStyle w:val="12"/>
        <w:numPr>
          <w:ilvl w:val="1"/>
          <w:numId w:val="7"/>
        </w:numPr>
        <w:ind w:left="0" w:firstLine="426"/>
        <w:jc w:val="both"/>
        <w:rPr>
          <w:rFonts w:ascii="Times New Roman" w:hAnsi="Times New Roman" w:cs="Times New Roman"/>
          <w:szCs w:val="22"/>
        </w:rPr>
      </w:pPr>
      <w:r w:rsidRPr="00361987">
        <w:rPr>
          <w:rFonts w:ascii="Times New Roman" w:hAnsi="Times New Roman" w:cs="Times New Roman"/>
          <w:szCs w:val="22"/>
        </w:rPr>
        <w:t>Претензии и споры, возникающие между потребителем и учреждением, разрешаются по соглашению сторон или в судебном порядке в соответствии с законодательством РФ.</w:t>
      </w:r>
    </w:p>
    <w:p w:rsidR="009109A3" w:rsidRPr="00361987" w:rsidRDefault="009109A3" w:rsidP="009109A3">
      <w:pPr>
        <w:pStyle w:val="12"/>
        <w:tabs>
          <w:tab w:val="left" w:pos="993"/>
        </w:tabs>
        <w:ind w:left="426"/>
        <w:rPr>
          <w:rFonts w:ascii="Times New Roman" w:hAnsi="Times New Roman" w:cs="Times New Roman"/>
          <w:bCs/>
          <w:szCs w:val="22"/>
        </w:rPr>
      </w:pPr>
    </w:p>
    <w:p w:rsidR="009109A3" w:rsidRPr="00361987" w:rsidRDefault="009109A3" w:rsidP="009109A3">
      <w:pPr>
        <w:pStyle w:val="12"/>
        <w:tabs>
          <w:tab w:val="left" w:pos="993"/>
        </w:tabs>
        <w:spacing w:line="274" w:lineRule="exact"/>
        <w:ind w:left="426"/>
        <w:jc w:val="both"/>
        <w:rPr>
          <w:rFonts w:ascii="Times New Roman" w:hAnsi="Times New Roman" w:cs="Times New Roman"/>
          <w:bCs/>
          <w:szCs w:val="22"/>
        </w:rPr>
      </w:pPr>
    </w:p>
    <w:p w:rsidR="009109A3" w:rsidRPr="00361987" w:rsidRDefault="009109A3" w:rsidP="009109A3">
      <w:pPr>
        <w:tabs>
          <w:tab w:val="left" w:pos="993"/>
        </w:tabs>
        <w:spacing w:line="274" w:lineRule="exact"/>
        <w:ind w:firstLine="426"/>
      </w:pPr>
    </w:p>
    <w:p w:rsidR="009109A3" w:rsidRDefault="009109A3" w:rsidP="009109A3">
      <w:pPr>
        <w:tabs>
          <w:tab w:val="left" w:pos="993"/>
        </w:tabs>
        <w:spacing w:line="274" w:lineRule="exact"/>
        <w:ind w:firstLine="426"/>
        <w:jc w:val="center"/>
        <w:rPr>
          <w:b/>
          <w:bCs/>
        </w:rPr>
      </w:pPr>
      <w:r>
        <w:rPr>
          <w:b/>
          <w:bCs/>
        </w:rPr>
        <w:t>7. Ответственность руководителя у</w:t>
      </w:r>
      <w:r w:rsidRPr="00D55241">
        <w:rPr>
          <w:b/>
          <w:bCs/>
        </w:rPr>
        <w:t>чреждения и контрольные</w:t>
      </w:r>
      <w:r>
        <w:rPr>
          <w:b/>
          <w:bCs/>
        </w:rPr>
        <w:t xml:space="preserve"> функции у</w:t>
      </w:r>
      <w:r w:rsidRPr="00D55241">
        <w:rPr>
          <w:b/>
          <w:bCs/>
        </w:rPr>
        <w:t>чредителя.</w:t>
      </w:r>
    </w:p>
    <w:p w:rsidR="009109A3" w:rsidRPr="00D55241" w:rsidRDefault="009109A3" w:rsidP="009109A3">
      <w:pPr>
        <w:tabs>
          <w:tab w:val="left" w:pos="993"/>
        </w:tabs>
        <w:spacing w:line="274" w:lineRule="exact"/>
        <w:ind w:firstLine="426"/>
        <w:jc w:val="center"/>
        <w:rPr>
          <w:b/>
        </w:rPr>
      </w:pPr>
    </w:p>
    <w:p w:rsidR="009109A3" w:rsidRPr="00361987" w:rsidRDefault="009109A3" w:rsidP="009109A3">
      <w:pPr>
        <w:pStyle w:val="12"/>
        <w:tabs>
          <w:tab w:val="left" w:pos="993"/>
        </w:tabs>
        <w:ind w:left="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       7.1. </w:t>
      </w:r>
      <w:r w:rsidRPr="00361987">
        <w:rPr>
          <w:rFonts w:ascii="Times New Roman" w:hAnsi="Times New Roman" w:cs="Times New Roman"/>
          <w:szCs w:val="22"/>
        </w:rPr>
        <w:t>Контроль за соблюдением действующего законодательства в части орган</w:t>
      </w:r>
      <w:r>
        <w:rPr>
          <w:rFonts w:ascii="Times New Roman" w:hAnsi="Times New Roman" w:cs="Times New Roman"/>
          <w:szCs w:val="22"/>
        </w:rPr>
        <w:t>изации оказания платных услуг</w:t>
      </w:r>
      <w:r w:rsidRPr="00361987">
        <w:rPr>
          <w:rFonts w:ascii="Times New Roman" w:hAnsi="Times New Roman" w:cs="Times New Roman"/>
          <w:szCs w:val="22"/>
        </w:rPr>
        <w:t xml:space="preserve"> учреждений осуществляют в пределах своей компетенции администрация и другие органы, которым в соответствии с законами и иными правовыми актами РФ предоставлено право проверки деятельности учреждений.</w:t>
      </w:r>
    </w:p>
    <w:p w:rsidR="009109A3" w:rsidRDefault="009109A3" w:rsidP="009109A3">
      <w:pPr>
        <w:pStyle w:val="12"/>
        <w:tabs>
          <w:tab w:val="left" w:pos="993"/>
        </w:tabs>
        <w:ind w:left="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      7.2. </w:t>
      </w:r>
      <w:r w:rsidRPr="00361987">
        <w:rPr>
          <w:rFonts w:ascii="Times New Roman" w:hAnsi="Times New Roman" w:cs="Times New Roman"/>
          <w:szCs w:val="22"/>
        </w:rPr>
        <w:t xml:space="preserve">Администрация вправе приостановить деятельность </w:t>
      </w:r>
      <w:r>
        <w:rPr>
          <w:rFonts w:ascii="Times New Roman" w:hAnsi="Times New Roman" w:cs="Times New Roman"/>
          <w:szCs w:val="22"/>
        </w:rPr>
        <w:t>учреждения</w:t>
      </w:r>
      <w:r w:rsidRPr="00361987">
        <w:rPr>
          <w:rFonts w:ascii="Times New Roman" w:hAnsi="Times New Roman" w:cs="Times New Roman"/>
          <w:szCs w:val="22"/>
        </w:rPr>
        <w:t xml:space="preserve"> по оказанию платных услуг, если эта деятельность осуществляется в ущерб основной деятельности учреждения.</w:t>
      </w:r>
    </w:p>
    <w:p w:rsidR="009109A3" w:rsidRPr="00361987" w:rsidRDefault="009109A3" w:rsidP="009109A3">
      <w:pPr>
        <w:pStyle w:val="12"/>
        <w:tabs>
          <w:tab w:val="left" w:pos="1030"/>
        </w:tabs>
        <w:spacing w:line="274" w:lineRule="exact"/>
        <w:ind w:left="36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7.3. Руководство деятельностью у</w:t>
      </w:r>
      <w:r w:rsidRPr="00361987">
        <w:rPr>
          <w:rFonts w:ascii="Times New Roman" w:hAnsi="Times New Roman" w:cs="Times New Roman"/>
          <w:szCs w:val="22"/>
        </w:rPr>
        <w:t>чреждения по оказанию платных услуг населению осуществляет директор учреждения, который в установленном порядке:</w:t>
      </w:r>
    </w:p>
    <w:p w:rsidR="009109A3" w:rsidRPr="00361987" w:rsidRDefault="009109A3" w:rsidP="009109A3">
      <w:pPr>
        <w:numPr>
          <w:ilvl w:val="0"/>
          <w:numId w:val="2"/>
        </w:numPr>
        <w:tabs>
          <w:tab w:val="left" w:pos="677"/>
        </w:tabs>
        <w:spacing w:after="0" w:line="274" w:lineRule="exact"/>
        <w:ind w:firstLine="360"/>
        <w:jc w:val="both"/>
      </w:pPr>
      <w:r w:rsidRPr="00361987">
        <w:t>осуществляет административное руководство финансово-хозяйственной деятельностью;</w:t>
      </w:r>
    </w:p>
    <w:p w:rsidR="009109A3" w:rsidRPr="00361987" w:rsidRDefault="009109A3" w:rsidP="009109A3">
      <w:pPr>
        <w:numPr>
          <w:ilvl w:val="0"/>
          <w:numId w:val="2"/>
        </w:numPr>
        <w:tabs>
          <w:tab w:val="left" w:pos="688"/>
        </w:tabs>
        <w:spacing w:after="0" w:line="274" w:lineRule="exact"/>
        <w:ind w:firstLine="360"/>
        <w:jc w:val="both"/>
      </w:pPr>
      <w:r w:rsidRPr="00361987">
        <w:t>несет персональную ответственность за качество</w:t>
      </w:r>
      <w:r>
        <w:t xml:space="preserve"> и организацию</w:t>
      </w:r>
      <w:r w:rsidRPr="00361987">
        <w:t xml:space="preserve"> оказания платных услуг населению</w:t>
      </w:r>
      <w:r>
        <w:t>.</w:t>
      </w:r>
    </w:p>
    <w:p w:rsidR="009109A3" w:rsidRPr="00361987" w:rsidRDefault="009109A3" w:rsidP="009109A3">
      <w:pPr>
        <w:pStyle w:val="12"/>
        <w:tabs>
          <w:tab w:val="left" w:pos="1066"/>
        </w:tabs>
        <w:spacing w:line="274" w:lineRule="exact"/>
        <w:ind w:left="36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7.4. </w:t>
      </w:r>
      <w:r w:rsidRPr="00361987">
        <w:rPr>
          <w:rFonts w:ascii="Times New Roman" w:hAnsi="Times New Roman" w:cs="Times New Roman"/>
          <w:szCs w:val="22"/>
        </w:rPr>
        <w:t>За нарушение установленного порядка оказания платных услуг населению и превышения цен на них руководитель учреждения привлекается к дисциплинарной ответственности.</w:t>
      </w:r>
    </w:p>
    <w:p w:rsidR="009109A3" w:rsidRPr="00F774DC" w:rsidRDefault="009109A3" w:rsidP="009109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09A3" w:rsidRDefault="009109A3" w:rsidP="009109A3"/>
    <w:p w:rsidR="008A09AB" w:rsidRDefault="008A09AB">
      <w:bookmarkStart w:id="3" w:name="_GoBack"/>
      <w:bookmarkEnd w:id="3"/>
    </w:p>
    <w:sectPr w:rsidR="008A09AB" w:rsidSect="0059775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93AB35C"/>
    <w:lvl w:ilvl="0">
      <w:start w:val="1"/>
      <w:numFmt w:val="bullet"/>
      <w:lvlText w:val=""/>
      <w:lvlJc w:val="left"/>
      <w:rPr>
        <w:rFonts w:ascii="Symbol" w:hAnsi="Symbol" w:hint="default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2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2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2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2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2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2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2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2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2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" w15:restartNumberingAfterBreak="0">
    <w:nsid w:val="06162733"/>
    <w:multiLevelType w:val="multilevel"/>
    <w:tmpl w:val="70CCC928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cs="Times New Roman" w:hint="default"/>
      </w:rPr>
    </w:lvl>
  </w:abstractNum>
  <w:abstractNum w:abstractNumId="4" w15:restartNumberingAfterBreak="0">
    <w:nsid w:val="16F316B5"/>
    <w:multiLevelType w:val="multilevel"/>
    <w:tmpl w:val="0EF670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1CFE6DA4"/>
    <w:multiLevelType w:val="hybridMultilevel"/>
    <w:tmpl w:val="0C64D2B8"/>
    <w:lvl w:ilvl="0" w:tplc="0419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6" w15:restartNumberingAfterBreak="0">
    <w:nsid w:val="710F099B"/>
    <w:multiLevelType w:val="multilevel"/>
    <w:tmpl w:val="7804AF36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7" w15:restartNumberingAfterBreak="0">
    <w:nsid w:val="766E1994"/>
    <w:multiLevelType w:val="multilevel"/>
    <w:tmpl w:val="D34473BA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1800"/>
      </w:pPr>
      <w:rPr>
        <w:rFonts w:cs="Times New Roman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3"/>
  </w:num>
  <w:num w:numId="6">
    <w:abstractNumId w:val="5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9A3"/>
    <w:rsid w:val="003A2323"/>
    <w:rsid w:val="003D6210"/>
    <w:rsid w:val="008A09AB"/>
    <w:rsid w:val="009109A3"/>
    <w:rsid w:val="00AB1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7E0043-9856-48C4-B97E-2635E34A1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9109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link w:val="a4"/>
    <w:locked/>
    <w:rsid w:val="009109A3"/>
  </w:style>
  <w:style w:type="character" w:customStyle="1" w:styleId="1">
    <w:name w:val="Заголовок №1_"/>
    <w:link w:val="10"/>
    <w:locked/>
    <w:rsid w:val="009109A3"/>
    <w:rPr>
      <w:b/>
    </w:rPr>
  </w:style>
  <w:style w:type="paragraph" w:styleId="a4">
    <w:name w:val="Body Text"/>
    <w:basedOn w:val="a"/>
    <w:link w:val="a3"/>
    <w:rsid w:val="009109A3"/>
    <w:pPr>
      <w:spacing w:after="240" w:line="277" w:lineRule="exact"/>
      <w:ind w:hanging="320"/>
    </w:pPr>
  </w:style>
  <w:style w:type="character" w:customStyle="1" w:styleId="11">
    <w:name w:val="Основной текст Знак1"/>
    <w:basedOn w:val="a0"/>
    <w:uiPriority w:val="99"/>
    <w:semiHidden/>
    <w:rsid w:val="009109A3"/>
  </w:style>
  <w:style w:type="paragraph" w:customStyle="1" w:styleId="10">
    <w:name w:val="Заголовок №1"/>
    <w:basedOn w:val="a"/>
    <w:link w:val="1"/>
    <w:rsid w:val="009109A3"/>
    <w:pPr>
      <w:spacing w:before="240" w:after="0" w:line="277" w:lineRule="exact"/>
      <w:jc w:val="center"/>
      <w:outlineLvl w:val="0"/>
    </w:pPr>
    <w:rPr>
      <w:b/>
    </w:rPr>
  </w:style>
  <w:style w:type="paragraph" w:customStyle="1" w:styleId="12">
    <w:name w:val="Абзац списка1"/>
    <w:basedOn w:val="a"/>
    <w:rsid w:val="009109A3"/>
    <w:pPr>
      <w:spacing w:after="0" w:line="240" w:lineRule="auto"/>
      <w:ind w:left="708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1858</Words>
  <Characters>10596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2017-04-18T14:01:00Z</dcterms:created>
  <dcterms:modified xsi:type="dcterms:W3CDTF">2017-04-18T14:01:00Z</dcterms:modified>
</cp:coreProperties>
</file>